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6BA012" w14:textId="77777777" w:rsidR="00EE5F17" w:rsidRDefault="003E0AB4">
      <w:pPr>
        <w:snapToGrid w:val="0"/>
        <w:spacing w:line="500" w:lineRule="exact"/>
        <w:ind w:right="-1"/>
        <w:rPr>
          <w:rFonts w:ascii="仿宋" w:eastAsia="仿宋" w:hAnsi="仿宋"/>
          <w:sz w:val="24"/>
        </w:rPr>
      </w:pPr>
      <w:r>
        <w:rPr>
          <w:rFonts w:ascii="仿宋" w:eastAsia="仿宋" w:hAnsi="仿宋" w:hint="eastAsia"/>
          <w:sz w:val="24"/>
        </w:rPr>
        <w:t xml:space="preserve">                                                  </w:t>
      </w:r>
    </w:p>
    <w:p w14:paraId="71E8AED9" w14:textId="77777777" w:rsidR="00A50E3B" w:rsidRDefault="003E0AB4">
      <w:pPr>
        <w:snapToGrid w:val="0"/>
        <w:spacing w:line="500" w:lineRule="exact"/>
        <w:ind w:right="1155"/>
        <w:jc w:val="center"/>
        <w:rPr>
          <w:rFonts w:ascii="仿宋" w:eastAsia="仿宋" w:hAnsi="仿宋"/>
          <w:bCs/>
          <w:spacing w:val="6"/>
          <w:sz w:val="24"/>
        </w:rPr>
      </w:pPr>
      <w:r>
        <w:rPr>
          <w:rFonts w:ascii="仿宋" w:eastAsia="仿宋" w:hAnsi="仿宋" w:hint="eastAsia"/>
          <w:bCs/>
          <w:spacing w:val="6"/>
          <w:sz w:val="24"/>
        </w:rPr>
        <w:t xml:space="preserve"> </w:t>
      </w:r>
    </w:p>
    <w:p w14:paraId="0688B2A5" w14:textId="77777777" w:rsidR="00A50E3B" w:rsidRDefault="00A50E3B">
      <w:pPr>
        <w:snapToGrid w:val="0"/>
        <w:spacing w:line="500" w:lineRule="exact"/>
        <w:ind w:right="1155"/>
        <w:jc w:val="center"/>
        <w:rPr>
          <w:rFonts w:ascii="仿宋" w:eastAsia="仿宋" w:hAnsi="仿宋"/>
          <w:bCs/>
          <w:spacing w:val="6"/>
          <w:sz w:val="24"/>
        </w:rPr>
      </w:pPr>
    </w:p>
    <w:p w14:paraId="453A2880" w14:textId="77777777" w:rsidR="00EE5F17" w:rsidRDefault="003E0AB4">
      <w:pPr>
        <w:snapToGrid w:val="0"/>
        <w:spacing w:line="500" w:lineRule="exact"/>
        <w:ind w:right="1155"/>
        <w:jc w:val="center"/>
        <w:rPr>
          <w:rFonts w:ascii="仿宋" w:eastAsia="仿宋" w:hAnsi="仿宋"/>
          <w:sz w:val="24"/>
        </w:rPr>
      </w:pPr>
      <w:r>
        <w:rPr>
          <w:rFonts w:ascii="仿宋" w:eastAsia="仿宋" w:hAnsi="仿宋" w:hint="eastAsia"/>
          <w:bCs/>
          <w:spacing w:val="6"/>
          <w:sz w:val="24"/>
        </w:rPr>
        <w:t xml:space="preserve">                                                    </w:t>
      </w:r>
    </w:p>
    <w:p w14:paraId="53C3B6EB" w14:textId="4B0A75C2" w:rsidR="00EE5F17" w:rsidRDefault="00C46625">
      <w:pPr>
        <w:spacing w:line="500" w:lineRule="exact"/>
        <w:jc w:val="center"/>
        <w:rPr>
          <w:rFonts w:ascii="宋体" w:hAnsi="宋体"/>
          <w:b/>
          <w:bCs/>
          <w:sz w:val="28"/>
          <w:szCs w:val="28"/>
        </w:rPr>
      </w:pPr>
      <w:r>
        <w:rPr>
          <w:rFonts w:ascii="宋体" w:hAnsi="宋体" w:hint="eastAsia"/>
          <w:b/>
          <w:sz w:val="44"/>
          <w:szCs w:val="36"/>
        </w:rPr>
        <w:t>深圳市脑解析与脑模拟重大科技基础设施实验室环境影响报告书技术服务合同</w:t>
      </w:r>
    </w:p>
    <w:p w14:paraId="164D4A30" w14:textId="77777777" w:rsidR="00EE5F17" w:rsidRDefault="00EE5F17">
      <w:pPr>
        <w:spacing w:line="500" w:lineRule="exact"/>
        <w:jc w:val="center"/>
        <w:rPr>
          <w:rFonts w:ascii="宋体" w:hAnsi="宋体"/>
          <w:b/>
          <w:bCs/>
          <w:sz w:val="28"/>
          <w:szCs w:val="28"/>
        </w:rPr>
      </w:pPr>
    </w:p>
    <w:p w14:paraId="2E23CDBC" w14:textId="77777777" w:rsidR="00EE5F17" w:rsidRDefault="00EE5F17">
      <w:pPr>
        <w:spacing w:line="500" w:lineRule="exact"/>
        <w:jc w:val="center"/>
        <w:rPr>
          <w:rFonts w:ascii="宋体" w:hAnsi="宋体"/>
          <w:b/>
          <w:bCs/>
          <w:sz w:val="28"/>
          <w:szCs w:val="28"/>
        </w:rPr>
      </w:pPr>
    </w:p>
    <w:p w14:paraId="2E9864EA" w14:textId="77777777" w:rsidR="00EE5F17" w:rsidRDefault="00EE5F17">
      <w:pPr>
        <w:spacing w:line="500" w:lineRule="exact"/>
        <w:jc w:val="center"/>
        <w:rPr>
          <w:rFonts w:ascii="宋体" w:hAnsi="宋体"/>
          <w:b/>
          <w:bCs/>
          <w:sz w:val="28"/>
          <w:szCs w:val="28"/>
        </w:rPr>
      </w:pPr>
    </w:p>
    <w:p w14:paraId="276420A7" w14:textId="77777777" w:rsidR="00EE5F17" w:rsidRDefault="00EE5F17">
      <w:pPr>
        <w:spacing w:line="500" w:lineRule="exact"/>
        <w:jc w:val="center"/>
        <w:rPr>
          <w:rFonts w:ascii="宋体" w:hAnsi="宋体"/>
          <w:b/>
          <w:bCs/>
          <w:sz w:val="28"/>
          <w:szCs w:val="28"/>
        </w:rPr>
      </w:pPr>
    </w:p>
    <w:p w14:paraId="2F6E1209" w14:textId="77777777" w:rsidR="0096322B" w:rsidRDefault="0096322B">
      <w:pPr>
        <w:spacing w:line="500" w:lineRule="exact"/>
        <w:jc w:val="center"/>
        <w:rPr>
          <w:rFonts w:ascii="宋体" w:hAnsi="宋体"/>
          <w:b/>
          <w:bCs/>
          <w:sz w:val="28"/>
          <w:szCs w:val="28"/>
        </w:rPr>
      </w:pPr>
    </w:p>
    <w:p w14:paraId="2CB6A416" w14:textId="77777777" w:rsidR="0096322B" w:rsidRDefault="0096322B">
      <w:pPr>
        <w:spacing w:line="500" w:lineRule="exact"/>
        <w:jc w:val="center"/>
        <w:rPr>
          <w:rFonts w:ascii="宋体" w:hAnsi="宋体" w:hint="eastAsia"/>
          <w:b/>
          <w:bCs/>
          <w:sz w:val="28"/>
          <w:szCs w:val="28"/>
        </w:rPr>
      </w:pPr>
    </w:p>
    <w:p w14:paraId="4745709F" w14:textId="77777777" w:rsidR="00EE5F17" w:rsidRDefault="00EE5F17">
      <w:pPr>
        <w:spacing w:line="500" w:lineRule="exact"/>
        <w:rPr>
          <w:rFonts w:ascii="宋体" w:hAnsi="宋体"/>
          <w:b/>
          <w:bCs/>
          <w:sz w:val="28"/>
          <w:szCs w:val="28"/>
        </w:rPr>
      </w:pPr>
    </w:p>
    <w:p w14:paraId="4DFE6851" w14:textId="77777777" w:rsidR="00EE5F17" w:rsidRDefault="00EE5F17">
      <w:pPr>
        <w:spacing w:line="500" w:lineRule="exact"/>
        <w:rPr>
          <w:rFonts w:ascii="宋体" w:hAnsi="宋体"/>
          <w:b/>
          <w:bCs/>
          <w:sz w:val="28"/>
          <w:szCs w:val="28"/>
        </w:rPr>
      </w:pPr>
    </w:p>
    <w:p w14:paraId="33F4BC20" w14:textId="77777777" w:rsidR="00EE5F17" w:rsidRDefault="00EE5F17">
      <w:pPr>
        <w:spacing w:line="500" w:lineRule="exact"/>
        <w:rPr>
          <w:rFonts w:ascii="宋体" w:hAnsi="宋体"/>
          <w:b/>
          <w:bCs/>
          <w:sz w:val="28"/>
          <w:szCs w:val="28"/>
        </w:rPr>
      </w:pPr>
    </w:p>
    <w:p w14:paraId="37DFD2B5" w14:textId="77777777" w:rsidR="0096322B" w:rsidRDefault="003E0AB4" w:rsidP="00D92805">
      <w:pPr>
        <w:spacing w:line="760" w:lineRule="exact"/>
        <w:ind w:leftChars="-135" w:left="1125" w:hangingChars="501" w:hanging="1408"/>
        <w:rPr>
          <w:rFonts w:ascii="宋体" w:hAnsi="宋体"/>
          <w:b/>
          <w:sz w:val="28"/>
          <w:szCs w:val="28"/>
          <w:u w:val="single"/>
        </w:rPr>
      </w:pPr>
      <w:r>
        <w:rPr>
          <w:rFonts w:ascii="宋体" w:hAnsi="宋体" w:hint="eastAsia"/>
          <w:b/>
          <w:sz w:val="28"/>
          <w:szCs w:val="28"/>
        </w:rPr>
        <w:t>项目名称：</w:t>
      </w:r>
      <w:r w:rsidR="00C46625" w:rsidRPr="0096322B">
        <w:rPr>
          <w:rFonts w:ascii="宋体" w:hAnsi="宋体" w:hint="eastAsia"/>
          <w:b/>
          <w:sz w:val="28"/>
          <w:szCs w:val="28"/>
          <w:u w:val="single"/>
        </w:rPr>
        <w:t>深圳市脑解析与脑模拟重大科技基础设施实验室环境影响</w:t>
      </w:r>
    </w:p>
    <w:p w14:paraId="4AD42C9A" w14:textId="20A32FD0" w:rsidR="00EA65C0" w:rsidRPr="0096322B" w:rsidRDefault="00C46625" w:rsidP="0096322B">
      <w:pPr>
        <w:spacing w:line="760" w:lineRule="exact"/>
        <w:ind w:leftChars="365" w:left="766" w:firstLineChars="100" w:firstLine="281"/>
        <w:rPr>
          <w:rFonts w:ascii="宋体" w:hAnsi="宋体"/>
          <w:b/>
          <w:sz w:val="28"/>
          <w:szCs w:val="28"/>
          <w:u w:val="single"/>
        </w:rPr>
      </w:pPr>
      <w:r w:rsidRPr="0096322B">
        <w:rPr>
          <w:rFonts w:ascii="宋体" w:hAnsi="宋体" w:hint="eastAsia"/>
          <w:b/>
          <w:sz w:val="28"/>
          <w:szCs w:val="28"/>
          <w:u w:val="single"/>
        </w:rPr>
        <w:t>报告书技术服务项目</w:t>
      </w:r>
    </w:p>
    <w:p w14:paraId="48BFFD31" w14:textId="0B84A63B" w:rsidR="00EE5F17" w:rsidRPr="00EA65C0" w:rsidRDefault="00A50E3B" w:rsidP="0096322B">
      <w:pPr>
        <w:spacing w:line="760" w:lineRule="exact"/>
        <w:ind w:leftChars="-135" w:left="1125" w:hangingChars="501" w:hanging="1408"/>
        <w:rPr>
          <w:rFonts w:ascii="宋体" w:hAnsi="宋体"/>
          <w:b/>
          <w:sz w:val="28"/>
          <w:szCs w:val="28"/>
          <w:u w:val="single"/>
        </w:rPr>
      </w:pPr>
      <w:r>
        <w:rPr>
          <w:rFonts w:ascii="宋体" w:hAnsi="宋体" w:hint="eastAsia"/>
          <w:b/>
          <w:sz w:val="28"/>
          <w:szCs w:val="28"/>
        </w:rPr>
        <w:t>甲方</w:t>
      </w:r>
      <w:r w:rsidR="003E0AB4">
        <w:rPr>
          <w:rFonts w:ascii="宋体" w:hAnsi="宋体" w:hint="eastAsia"/>
          <w:b/>
          <w:sz w:val="28"/>
          <w:szCs w:val="28"/>
        </w:rPr>
        <w:t>：</w:t>
      </w:r>
      <w:r w:rsidR="003E0AB4">
        <w:rPr>
          <w:rFonts w:ascii="宋体" w:hAnsi="宋体" w:hint="eastAsia"/>
          <w:b/>
          <w:sz w:val="28"/>
          <w:szCs w:val="28"/>
          <w:u w:val="single"/>
        </w:rPr>
        <w:t>中国科学院深圳先进技术研究院</w:t>
      </w:r>
    </w:p>
    <w:p w14:paraId="08611433" w14:textId="52DBD5DE" w:rsidR="00EE5F17" w:rsidRDefault="00A50E3B" w:rsidP="00527D48">
      <w:pPr>
        <w:spacing w:line="760" w:lineRule="exact"/>
        <w:ind w:leftChars="-135" w:left="1" w:hangingChars="101" w:hanging="284"/>
        <w:rPr>
          <w:rFonts w:ascii="宋体" w:hAnsi="宋体"/>
          <w:b/>
          <w:sz w:val="28"/>
          <w:szCs w:val="28"/>
        </w:rPr>
      </w:pPr>
      <w:r>
        <w:rPr>
          <w:rFonts w:ascii="宋体" w:hAnsi="宋体" w:hint="eastAsia"/>
          <w:b/>
          <w:sz w:val="28"/>
          <w:szCs w:val="28"/>
        </w:rPr>
        <w:t>乙方</w:t>
      </w:r>
      <w:r w:rsidR="003E0AB4">
        <w:rPr>
          <w:rFonts w:ascii="宋体" w:hAnsi="宋体" w:hint="eastAsia"/>
          <w:b/>
          <w:sz w:val="28"/>
          <w:szCs w:val="28"/>
        </w:rPr>
        <w:t>：</w:t>
      </w:r>
      <w:r w:rsidR="002D5836">
        <w:rPr>
          <w:rFonts w:ascii="宋体" w:hAnsi="宋体" w:hint="eastAsia"/>
          <w:b/>
          <w:sz w:val="28"/>
          <w:szCs w:val="28"/>
          <w:u w:val="single"/>
        </w:rPr>
        <w:t>广州国寰环保科技发展有限公司</w:t>
      </w:r>
    </w:p>
    <w:p w14:paraId="0F50A260" w14:textId="77777777" w:rsidR="00EA65C0" w:rsidRDefault="00EA65C0" w:rsidP="00EA65C0">
      <w:pPr>
        <w:spacing w:line="760" w:lineRule="exact"/>
        <w:rPr>
          <w:rFonts w:ascii="宋体" w:hAnsi="宋体"/>
          <w:b/>
          <w:sz w:val="28"/>
          <w:szCs w:val="28"/>
        </w:rPr>
      </w:pPr>
    </w:p>
    <w:p w14:paraId="75C19809" w14:textId="77777777" w:rsidR="0096322B" w:rsidRDefault="0096322B" w:rsidP="00EA65C0">
      <w:pPr>
        <w:spacing w:line="760" w:lineRule="exact"/>
        <w:rPr>
          <w:rFonts w:ascii="宋体" w:hAnsi="宋体" w:hint="eastAsia"/>
          <w:b/>
          <w:sz w:val="28"/>
          <w:szCs w:val="28"/>
        </w:rPr>
      </w:pPr>
    </w:p>
    <w:p w14:paraId="2371F90B" w14:textId="77777777" w:rsidR="00A50E3B" w:rsidRPr="00EA65C0" w:rsidRDefault="00A50E3B" w:rsidP="00EA65C0">
      <w:pPr>
        <w:spacing w:line="760" w:lineRule="exact"/>
        <w:ind w:firstLineChars="850" w:firstLine="2380"/>
        <w:rPr>
          <w:rFonts w:ascii="仿宋" w:eastAsia="仿宋" w:hAnsi="仿宋"/>
          <w:sz w:val="28"/>
          <w:szCs w:val="28"/>
        </w:rPr>
      </w:pPr>
      <w:r w:rsidRPr="00EA65C0">
        <w:rPr>
          <w:rFonts w:ascii="仿宋" w:eastAsia="仿宋" w:hAnsi="仿宋" w:hint="eastAsia"/>
          <w:sz w:val="28"/>
          <w:szCs w:val="28"/>
        </w:rPr>
        <w:t>签</w:t>
      </w:r>
      <w:r w:rsidR="00EA65C0" w:rsidRPr="00EA65C0">
        <w:rPr>
          <w:rFonts w:ascii="仿宋" w:eastAsia="仿宋" w:hAnsi="仿宋" w:hint="eastAsia"/>
          <w:sz w:val="28"/>
          <w:szCs w:val="28"/>
        </w:rPr>
        <w:t>约</w:t>
      </w:r>
      <w:r w:rsidRPr="00EA65C0">
        <w:rPr>
          <w:rFonts w:ascii="仿宋" w:eastAsia="仿宋" w:hAnsi="仿宋"/>
          <w:sz w:val="28"/>
          <w:szCs w:val="28"/>
        </w:rPr>
        <w:t>地点：</w:t>
      </w:r>
      <w:r w:rsidRPr="00EA65C0">
        <w:rPr>
          <w:rFonts w:ascii="仿宋" w:eastAsia="仿宋" w:hAnsi="仿宋" w:hint="eastAsia"/>
          <w:sz w:val="28"/>
          <w:szCs w:val="28"/>
        </w:rPr>
        <w:t>深圳</w:t>
      </w:r>
      <w:r w:rsidRPr="00EA65C0">
        <w:rPr>
          <w:rFonts w:ascii="仿宋" w:eastAsia="仿宋" w:hAnsi="仿宋"/>
          <w:sz w:val="28"/>
          <w:szCs w:val="28"/>
        </w:rPr>
        <w:t>市南山区</w:t>
      </w:r>
    </w:p>
    <w:p w14:paraId="666BEF5D" w14:textId="77777777" w:rsidR="00EE5F17" w:rsidRDefault="00EE5F17">
      <w:pPr>
        <w:spacing w:line="470" w:lineRule="exact"/>
        <w:jc w:val="center"/>
        <w:rPr>
          <w:rFonts w:ascii="宋体" w:hAnsi="宋体"/>
          <w:b/>
          <w:sz w:val="28"/>
          <w:szCs w:val="28"/>
        </w:rPr>
      </w:pPr>
    </w:p>
    <w:p w14:paraId="0006EB4F" w14:textId="77777777" w:rsidR="002D5836" w:rsidRDefault="002D5836">
      <w:pPr>
        <w:spacing w:line="480" w:lineRule="auto"/>
        <w:rPr>
          <w:rFonts w:ascii="宋体" w:hAnsi="宋体" w:hint="eastAsia"/>
          <w:b/>
          <w:sz w:val="28"/>
          <w:szCs w:val="28"/>
        </w:rPr>
      </w:pPr>
    </w:p>
    <w:p w14:paraId="5FDBE178" w14:textId="77777777" w:rsidR="00EE5F17" w:rsidRDefault="00A50E3B">
      <w:pPr>
        <w:spacing w:line="480" w:lineRule="auto"/>
        <w:rPr>
          <w:rFonts w:ascii="宋体" w:hAnsi="宋体"/>
          <w:b/>
          <w:sz w:val="28"/>
          <w:szCs w:val="28"/>
          <w:u w:val="single"/>
        </w:rPr>
      </w:pPr>
      <w:r>
        <w:rPr>
          <w:rFonts w:ascii="宋体" w:hAnsi="宋体" w:hint="eastAsia"/>
          <w:b/>
          <w:sz w:val="28"/>
          <w:szCs w:val="28"/>
        </w:rPr>
        <w:lastRenderedPageBreak/>
        <w:t>甲方</w:t>
      </w:r>
      <w:r w:rsidR="003E0AB4">
        <w:rPr>
          <w:rFonts w:ascii="宋体" w:hAnsi="宋体" w:hint="eastAsia"/>
          <w:b/>
          <w:sz w:val="28"/>
          <w:szCs w:val="28"/>
        </w:rPr>
        <w:t>：</w:t>
      </w:r>
      <w:r w:rsidR="003E0AB4">
        <w:rPr>
          <w:rFonts w:ascii="宋体" w:hAnsi="宋体" w:hint="eastAsia"/>
          <w:b/>
          <w:sz w:val="28"/>
          <w:szCs w:val="28"/>
          <w:u w:val="single"/>
        </w:rPr>
        <w:t>中国科学院深圳先进技术研究院</w:t>
      </w:r>
    </w:p>
    <w:p w14:paraId="1165B2F4" w14:textId="77777777" w:rsidR="00A50E3B" w:rsidRDefault="00A50E3B">
      <w:pPr>
        <w:spacing w:line="480" w:lineRule="auto"/>
        <w:rPr>
          <w:rFonts w:ascii="宋体" w:hAnsi="宋体"/>
          <w:b/>
          <w:sz w:val="28"/>
          <w:szCs w:val="28"/>
          <w:u w:val="single"/>
        </w:rPr>
      </w:pPr>
      <w:r w:rsidRPr="004F356C">
        <w:rPr>
          <w:rFonts w:ascii="宋体" w:hAnsi="宋体" w:hint="eastAsia"/>
          <w:b/>
          <w:sz w:val="28"/>
          <w:szCs w:val="28"/>
        </w:rPr>
        <w:t>社会统一</w:t>
      </w:r>
      <w:r w:rsidRPr="004F356C">
        <w:rPr>
          <w:rFonts w:ascii="宋体" w:hAnsi="宋体"/>
          <w:b/>
          <w:sz w:val="28"/>
          <w:szCs w:val="28"/>
        </w:rPr>
        <w:t>信用代码：</w:t>
      </w:r>
      <w:r w:rsidR="003D11EC" w:rsidRPr="003D11EC">
        <w:rPr>
          <w:rFonts w:ascii="宋体" w:hAnsi="宋体"/>
          <w:b/>
          <w:sz w:val="28"/>
          <w:szCs w:val="28"/>
          <w:u w:val="single"/>
        </w:rPr>
        <w:t>121000007178261921</w:t>
      </w:r>
    </w:p>
    <w:p w14:paraId="058F05DF" w14:textId="77777777" w:rsidR="00A50E3B" w:rsidRDefault="00A50E3B">
      <w:pPr>
        <w:spacing w:line="480" w:lineRule="auto"/>
        <w:rPr>
          <w:rFonts w:ascii="宋体" w:hAnsi="宋体"/>
          <w:b/>
          <w:sz w:val="28"/>
          <w:szCs w:val="28"/>
          <w:u w:val="single"/>
        </w:rPr>
      </w:pPr>
      <w:r w:rsidRPr="004F356C">
        <w:rPr>
          <w:rFonts w:ascii="宋体" w:hAnsi="宋体" w:hint="eastAsia"/>
          <w:b/>
          <w:sz w:val="28"/>
          <w:szCs w:val="28"/>
        </w:rPr>
        <w:t>法定代表人</w:t>
      </w:r>
      <w:r w:rsidRPr="004F356C">
        <w:rPr>
          <w:rFonts w:ascii="宋体" w:hAnsi="宋体"/>
          <w:b/>
          <w:sz w:val="28"/>
          <w:szCs w:val="28"/>
        </w:rPr>
        <w:t>：</w:t>
      </w:r>
      <w:r w:rsidR="003D11EC" w:rsidRPr="003D11EC">
        <w:rPr>
          <w:rFonts w:ascii="宋体" w:hAnsi="宋体" w:hint="eastAsia"/>
          <w:b/>
          <w:sz w:val="28"/>
          <w:szCs w:val="28"/>
          <w:u w:val="single"/>
        </w:rPr>
        <w:t>樊建平</w:t>
      </w:r>
    </w:p>
    <w:p w14:paraId="5AE0FD93" w14:textId="77777777" w:rsidR="000F0005" w:rsidRDefault="000F0005">
      <w:pPr>
        <w:spacing w:line="480" w:lineRule="auto"/>
        <w:rPr>
          <w:rFonts w:ascii="宋体" w:hAnsi="宋体"/>
          <w:b/>
          <w:sz w:val="28"/>
          <w:szCs w:val="28"/>
          <w:u w:val="single"/>
        </w:rPr>
      </w:pPr>
      <w:r w:rsidRPr="004F356C">
        <w:rPr>
          <w:rFonts w:ascii="宋体" w:hAnsi="宋体" w:hint="eastAsia"/>
          <w:b/>
          <w:sz w:val="28"/>
          <w:szCs w:val="28"/>
        </w:rPr>
        <w:t>地址</w:t>
      </w:r>
      <w:r w:rsidRPr="004F356C">
        <w:rPr>
          <w:rFonts w:ascii="宋体" w:hAnsi="宋体"/>
          <w:b/>
          <w:sz w:val="28"/>
          <w:szCs w:val="28"/>
        </w:rPr>
        <w:t>：</w:t>
      </w:r>
      <w:r w:rsidR="003D11EC" w:rsidRPr="003D11EC">
        <w:rPr>
          <w:rFonts w:ascii="宋体" w:hAnsi="宋体" w:hint="eastAsia"/>
          <w:b/>
          <w:sz w:val="28"/>
          <w:szCs w:val="28"/>
          <w:u w:val="single"/>
        </w:rPr>
        <w:t>深圳市南山区西丽深圳大学城学苑大道1068号</w:t>
      </w:r>
    </w:p>
    <w:p w14:paraId="046CC7C6" w14:textId="22262043" w:rsidR="00A50E3B" w:rsidRDefault="00A50E3B">
      <w:pPr>
        <w:spacing w:line="480" w:lineRule="auto"/>
        <w:rPr>
          <w:rFonts w:ascii="宋体" w:hAnsi="宋体"/>
          <w:b/>
          <w:sz w:val="28"/>
          <w:szCs w:val="28"/>
          <w:u w:val="single"/>
        </w:rPr>
      </w:pPr>
      <w:r w:rsidRPr="004F356C">
        <w:rPr>
          <w:rFonts w:ascii="宋体" w:hAnsi="宋体" w:hint="eastAsia"/>
          <w:b/>
          <w:sz w:val="28"/>
          <w:szCs w:val="28"/>
        </w:rPr>
        <w:t>联系</w:t>
      </w:r>
      <w:r w:rsidRPr="004F356C">
        <w:rPr>
          <w:rFonts w:ascii="宋体" w:hAnsi="宋体"/>
          <w:b/>
          <w:sz w:val="28"/>
          <w:szCs w:val="28"/>
        </w:rPr>
        <w:t>方式：</w:t>
      </w:r>
    </w:p>
    <w:p w14:paraId="5C38A276" w14:textId="77777777" w:rsidR="00A50E3B" w:rsidRPr="00A50E3B" w:rsidRDefault="00A50E3B">
      <w:pPr>
        <w:spacing w:line="480" w:lineRule="auto"/>
        <w:rPr>
          <w:rFonts w:ascii="宋体" w:hAnsi="宋体"/>
          <w:sz w:val="28"/>
          <w:szCs w:val="28"/>
        </w:rPr>
      </w:pPr>
    </w:p>
    <w:p w14:paraId="03BD772A" w14:textId="5E8CFFA8" w:rsidR="00EE5F17" w:rsidRDefault="00A50E3B">
      <w:pPr>
        <w:spacing w:line="470" w:lineRule="exact"/>
        <w:rPr>
          <w:rFonts w:ascii="宋体" w:hAnsi="宋体"/>
          <w:b/>
          <w:sz w:val="28"/>
          <w:szCs w:val="28"/>
          <w:u w:val="single"/>
        </w:rPr>
      </w:pPr>
      <w:r>
        <w:rPr>
          <w:rFonts w:ascii="宋体" w:hAnsi="宋体" w:hint="eastAsia"/>
          <w:b/>
          <w:sz w:val="28"/>
          <w:szCs w:val="28"/>
        </w:rPr>
        <w:t>乙方</w:t>
      </w:r>
      <w:r w:rsidR="003E0AB4">
        <w:rPr>
          <w:rFonts w:ascii="宋体" w:hAnsi="宋体" w:hint="eastAsia"/>
          <w:b/>
          <w:sz w:val="28"/>
          <w:szCs w:val="28"/>
        </w:rPr>
        <w:t>：</w:t>
      </w:r>
      <w:r w:rsidR="002D5836">
        <w:rPr>
          <w:rFonts w:ascii="宋体" w:hAnsi="宋体" w:hint="eastAsia"/>
          <w:b/>
          <w:sz w:val="28"/>
          <w:szCs w:val="28"/>
          <w:u w:val="single"/>
        </w:rPr>
        <w:t>广州国寰环保科技发展有限公司</w:t>
      </w:r>
    </w:p>
    <w:p w14:paraId="1691481F" w14:textId="52935AE0" w:rsidR="00A50E3B" w:rsidRDefault="00A50E3B" w:rsidP="00A50E3B">
      <w:pPr>
        <w:spacing w:line="480" w:lineRule="auto"/>
        <w:rPr>
          <w:rFonts w:ascii="宋体" w:hAnsi="宋体"/>
          <w:b/>
          <w:sz w:val="28"/>
          <w:szCs w:val="28"/>
          <w:u w:val="single"/>
        </w:rPr>
      </w:pPr>
      <w:r w:rsidRPr="002D5836">
        <w:rPr>
          <w:rFonts w:ascii="宋体" w:hAnsi="宋体" w:hint="eastAsia"/>
          <w:b/>
          <w:sz w:val="28"/>
          <w:szCs w:val="28"/>
        </w:rPr>
        <w:t>社会统一</w:t>
      </w:r>
      <w:r w:rsidRPr="002D5836">
        <w:rPr>
          <w:rFonts w:ascii="宋体" w:hAnsi="宋体"/>
          <w:b/>
          <w:sz w:val="28"/>
          <w:szCs w:val="28"/>
        </w:rPr>
        <w:t>信用代码：</w:t>
      </w:r>
      <w:r w:rsidR="002D5836">
        <w:rPr>
          <w:rFonts w:ascii="宋体" w:hAnsi="宋体" w:hint="eastAsia"/>
          <w:b/>
          <w:sz w:val="28"/>
          <w:szCs w:val="28"/>
          <w:u w:val="single"/>
        </w:rPr>
        <w:t>9</w:t>
      </w:r>
      <w:r w:rsidR="002D5836">
        <w:rPr>
          <w:rFonts w:ascii="宋体" w:hAnsi="宋体"/>
          <w:b/>
          <w:sz w:val="28"/>
          <w:szCs w:val="28"/>
          <w:u w:val="single"/>
        </w:rPr>
        <w:t>1440101691529084H</w:t>
      </w:r>
    </w:p>
    <w:p w14:paraId="5E889A23" w14:textId="5F0B6D45" w:rsidR="00A50E3B" w:rsidRDefault="00A50E3B" w:rsidP="00A50E3B">
      <w:pPr>
        <w:spacing w:line="480" w:lineRule="auto"/>
        <w:rPr>
          <w:rFonts w:ascii="宋体" w:hAnsi="宋体"/>
          <w:b/>
          <w:sz w:val="28"/>
          <w:szCs w:val="28"/>
          <w:u w:val="single"/>
        </w:rPr>
      </w:pPr>
      <w:r w:rsidRPr="004F356C">
        <w:rPr>
          <w:rFonts w:ascii="宋体" w:hAnsi="宋体" w:hint="eastAsia"/>
          <w:b/>
          <w:sz w:val="28"/>
          <w:szCs w:val="28"/>
        </w:rPr>
        <w:t>法定代表人</w:t>
      </w:r>
      <w:r w:rsidRPr="004F356C">
        <w:rPr>
          <w:rFonts w:ascii="宋体" w:hAnsi="宋体"/>
          <w:b/>
          <w:sz w:val="28"/>
          <w:szCs w:val="28"/>
        </w:rPr>
        <w:t>：</w:t>
      </w:r>
      <w:r w:rsidR="002D5836">
        <w:rPr>
          <w:rFonts w:ascii="宋体" w:hAnsi="宋体" w:hint="eastAsia"/>
          <w:b/>
          <w:sz w:val="28"/>
          <w:szCs w:val="28"/>
          <w:u w:val="single"/>
        </w:rPr>
        <w:t>张以庆</w:t>
      </w:r>
    </w:p>
    <w:p w14:paraId="398E187E" w14:textId="00B9E56F" w:rsidR="000F0005" w:rsidRDefault="000F0005" w:rsidP="00A50E3B">
      <w:pPr>
        <w:spacing w:line="480" w:lineRule="auto"/>
        <w:rPr>
          <w:rFonts w:ascii="宋体" w:hAnsi="宋体"/>
          <w:b/>
          <w:sz w:val="28"/>
          <w:szCs w:val="28"/>
          <w:u w:val="single"/>
        </w:rPr>
      </w:pPr>
      <w:r w:rsidRPr="002D5836">
        <w:rPr>
          <w:rFonts w:ascii="宋体" w:hAnsi="宋体" w:hint="eastAsia"/>
          <w:b/>
          <w:sz w:val="28"/>
          <w:szCs w:val="28"/>
        </w:rPr>
        <w:t>地址</w:t>
      </w:r>
      <w:r w:rsidRPr="002D5836">
        <w:rPr>
          <w:rFonts w:ascii="宋体" w:hAnsi="宋体"/>
          <w:b/>
          <w:sz w:val="28"/>
          <w:szCs w:val="28"/>
        </w:rPr>
        <w:t>：</w:t>
      </w:r>
      <w:r w:rsidR="002D5836">
        <w:rPr>
          <w:rFonts w:ascii="宋体" w:hAnsi="宋体" w:hint="eastAsia"/>
          <w:b/>
          <w:sz w:val="28"/>
          <w:szCs w:val="28"/>
          <w:u w:val="single"/>
        </w:rPr>
        <w:t>广州市海珠区工业大道2</w:t>
      </w:r>
      <w:r w:rsidR="002D5836">
        <w:rPr>
          <w:rFonts w:ascii="宋体" w:hAnsi="宋体"/>
          <w:b/>
          <w:sz w:val="28"/>
          <w:szCs w:val="28"/>
          <w:u w:val="single"/>
        </w:rPr>
        <w:t>70</w:t>
      </w:r>
      <w:r w:rsidR="002D5836">
        <w:rPr>
          <w:rFonts w:ascii="宋体" w:hAnsi="宋体" w:hint="eastAsia"/>
          <w:b/>
          <w:sz w:val="28"/>
          <w:szCs w:val="28"/>
          <w:u w:val="single"/>
        </w:rPr>
        <w:t>号自编（1）7</w:t>
      </w:r>
      <w:r w:rsidR="002D5836">
        <w:rPr>
          <w:rFonts w:ascii="宋体" w:hAnsi="宋体"/>
          <w:b/>
          <w:sz w:val="28"/>
          <w:szCs w:val="28"/>
          <w:u w:val="single"/>
        </w:rPr>
        <w:t>10</w:t>
      </w:r>
      <w:r w:rsidR="002D5836">
        <w:rPr>
          <w:rFonts w:ascii="宋体" w:hAnsi="宋体" w:hint="eastAsia"/>
          <w:b/>
          <w:sz w:val="28"/>
          <w:szCs w:val="28"/>
          <w:u w:val="single"/>
        </w:rPr>
        <w:t>房</w:t>
      </w:r>
    </w:p>
    <w:p w14:paraId="1B4E6335" w14:textId="76222B61" w:rsidR="00A50E3B" w:rsidRDefault="00A50E3B" w:rsidP="00A50E3B">
      <w:pPr>
        <w:spacing w:line="480" w:lineRule="auto"/>
        <w:rPr>
          <w:rFonts w:ascii="宋体" w:hAnsi="宋体"/>
          <w:b/>
          <w:sz w:val="28"/>
          <w:szCs w:val="28"/>
          <w:u w:val="single"/>
        </w:rPr>
      </w:pPr>
      <w:r w:rsidRPr="002D5836">
        <w:rPr>
          <w:rFonts w:ascii="宋体" w:hAnsi="宋体" w:hint="eastAsia"/>
          <w:b/>
          <w:sz w:val="28"/>
          <w:szCs w:val="28"/>
        </w:rPr>
        <w:t>联系</w:t>
      </w:r>
      <w:r w:rsidRPr="002D5836">
        <w:rPr>
          <w:rFonts w:ascii="宋体" w:hAnsi="宋体"/>
          <w:b/>
          <w:sz w:val="28"/>
          <w:szCs w:val="28"/>
        </w:rPr>
        <w:t>方式：</w:t>
      </w:r>
      <w:r w:rsidR="002D5836" w:rsidRPr="002D5836">
        <w:rPr>
          <w:rFonts w:ascii="宋体" w:hAnsi="宋体" w:hint="eastAsia"/>
          <w:b/>
          <w:sz w:val="28"/>
          <w:szCs w:val="28"/>
          <w:u w:val="single"/>
        </w:rPr>
        <w:t>020-85516412</w:t>
      </w:r>
    </w:p>
    <w:p w14:paraId="29409C08" w14:textId="3897624F" w:rsidR="00A50E3B" w:rsidRDefault="00A50E3B">
      <w:pPr>
        <w:spacing w:line="470" w:lineRule="exact"/>
        <w:rPr>
          <w:rFonts w:ascii="宋体" w:hAnsi="宋体"/>
          <w:b/>
          <w:sz w:val="28"/>
          <w:szCs w:val="28"/>
          <w:u w:val="single"/>
        </w:rPr>
      </w:pPr>
    </w:p>
    <w:p w14:paraId="22A33004" w14:textId="77777777" w:rsidR="00BB0FB8" w:rsidRDefault="00BB0FB8">
      <w:pPr>
        <w:spacing w:line="470" w:lineRule="exact"/>
        <w:rPr>
          <w:rFonts w:ascii="宋体" w:hAnsi="宋体"/>
          <w:b/>
          <w:sz w:val="28"/>
          <w:szCs w:val="28"/>
          <w:u w:val="single"/>
        </w:rPr>
      </w:pPr>
    </w:p>
    <w:p w14:paraId="7D268942" w14:textId="2BB070D9" w:rsidR="00EE5F17" w:rsidRPr="005C0E37" w:rsidRDefault="00BF4C1A" w:rsidP="00BB0FB8">
      <w:pPr>
        <w:spacing w:beforeLines="100" w:before="312" w:afterLines="100" w:after="312" w:line="480" w:lineRule="exact"/>
        <w:ind w:firstLineChars="200" w:firstLine="560"/>
        <w:jc w:val="left"/>
        <w:rPr>
          <w:rFonts w:ascii="仿宋_GB2312" w:eastAsia="仿宋_GB2312" w:hAnsi="仿宋"/>
          <w:sz w:val="28"/>
          <w:szCs w:val="28"/>
        </w:rPr>
      </w:pPr>
      <w:r w:rsidRPr="00BF4C1A">
        <w:rPr>
          <w:rFonts w:ascii="仿宋_GB2312" w:eastAsia="仿宋_GB2312" w:hAnsi="仿宋" w:hint="eastAsia"/>
          <w:sz w:val="28"/>
          <w:szCs w:val="28"/>
        </w:rPr>
        <w:t>根据《中华人民共和国环境保护法》、《环境影响评价法》及《深圳经济特区建设项目环境保护管理条例》的有关要求</w:t>
      </w:r>
      <w:r w:rsidR="007B0F7F" w:rsidRPr="005C0E37">
        <w:rPr>
          <w:rFonts w:ascii="仿宋_GB2312" w:eastAsia="仿宋_GB2312" w:hAnsi="仿宋"/>
          <w:sz w:val="28"/>
          <w:szCs w:val="28"/>
        </w:rPr>
        <w:t>，</w:t>
      </w:r>
      <w:r w:rsidR="007B0F7F" w:rsidRPr="005C0E37">
        <w:rPr>
          <w:rFonts w:ascii="仿宋_GB2312" w:eastAsia="仿宋_GB2312" w:hAnsi="仿宋" w:hint="eastAsia"/>
          <w:sz w:val="28"/>
          <w:szCs w:val="28"/>
        </w:rPr>
        <w:t>依照《中华人民共和国合同法》及其他相关法律之规定，</w:t>
      </w:r>
      <w:r w:rsidR="00A50E3B" w:rsidRPr="005C0E37">
        <w:rPr>
          <w:rFonts w:ascii="仿宋_GB2312" w:eastAsia="仿宋_GB2312" w:hAnsi="仿宋" w:hint="eastAsia"/>
          <w:sz w:val="28"/>
          <w:szCs w:val="28"/>
        </w:rPr>
        <w:t>甲乙双方在自愿、平等、公平、诚实信用的基础上，就甲方委托乙方对“</w:t>
      </w:r>
      <w:r w:rsidR="006620FE">
        <w:rPr>
          <w:rFonts w:ascii="仿宋_GB2312" w:eastAsia="仿宋_GB2312" w:hAnsi="仿宋" w:hint="eastAsia"/>
          <w:sz w:val="28"/>
          <w:szCs w:val="28"/>
        </w:rPr>
        <w:t>深圳市脑解析与脑模拟重大科技基础设施实验室环境影响评价报告书技术服务</w:t>
      </w:r>
      <w:r w:rsidR="00A50E3B" w:rsidRPr="005C0E37">
        <w:rPr>
          <w:rFonts w:ascii="仿宋_GB2312" w:eastAsia="仿宋_GB2312" w:hAnsi="仿宋" w:hint="eastAsia"/>
          <w:sz w:val="28"/>
          <w:szCs w:val="28"/>
        </w:rPr>
        <w:t>”</w:t>
      </w:r>
      <w:r w:rsidR="00EA65C0">
        <w:rPr>
          <w:rFonts w:ascii="仿宋_GB2312" w:eastAsia="仿宋_GB2312" w:hAnsi="仿宋" w:hint="eastAsia"/>
          <w:sz w:val="28"/>
          <w:szCs w:val="28"/>
        </w:rPr>
        <w:t>的相关事宜进行协商</w:t>
      </w:r>
      <w:r w:rsidR="00A50E3B" w:rsidRPr="005C0E37">
        <w:rPr>
          <w:rFonts w:ascii="仿宋_GB2312" w:eastAsia="仿宋_GB2312" w:hAnsi="仿宋" w:hint="eastAsia"/>
          <w:sz w:val="28"/>
          <w:szCs w:val="28"/>
        </w:rPr>
        <w:t>，</w:t>
      </w:r>
      <w:r w:rsidR="00EA65C0">
        <w:rPr>
          <w:rFonts w:ascii="仿宋_GB2312" w:eastAsia="仿宋_GB2312" w:hAnsi="仿宋" w:hint="eastAsia"/>
          <w:sz w:val="28"/>
          <w:szCs w:val="28"/>
        </w:rPr>
        <w:t>一致</w:t>
      </w:r>
      <w:r w:rsidR="00A50E3B" w:rsidRPr="005C0E37">
        <w:rPr>
          <w:rFonts w:ascii="仿宋_GB2312" w:eastAsia="仿宋_GB2312" w:hAnsi="仿宋" w:hint="eastAsia"/>
          <w:sz w:val="28"/>
          <w:szCs w:val="28"/>
        </w:rPr>
        <w:t>达成以下约定，双方共同遵守履行。</w:t>
      </w:r>
    </w:p>
    <w:p w14:paraId="4A6C9F10" w14:textId="77777777" w:rsidR="00EE5F17" w:rsidRPr="000F0005" w:rsidRDefault="007B0F7F">
      <w:pPr>
        <w:spacing w:line="480" w:lineRule="exact"/>
        <w:ind w:firstLineChars="200" w:firstLine="560"/>
        <w:rPr>
          <w:rFonts w:ascii="黑体" w:eastAsia="黑体" w:hAnsi="黑体"/>
          <w:sz w:val="28"/>
          <w:szCs w:val="28"/>
        </w:rPr>
      </w:pPr>
      <w:r w:rsidRPr="000F0005">
        <w:rPr>
          <w:rFonts w:ascii="黑体" w:eastAsia="黑体" w:hAnsi="黑体" w:hint="eastAsia"/>
          <w:sz w:val="28"/>
          <w:szCs w:val="28"/>
        </w:rPr>
        <w:t>一、</w:t>
      </w:r>
      <w:r w:rsidRPr="000F0005">
        <w:rPr>
          <w:rFonts w:ascii="黑体" w:eastAsia="黑体" w:hAnsi="黑体"/>
          <w:sz w:val="28"/>
          <w:szCs w:val="28"/>
        </w:rPr>
        <w:t>合同标的</w:t>
      </w:r>
    </w:p>
    <w:p w14:paraId="441F0CD8" w14:textId="2AE60BC0" w:rsidR="00EE5F17" w:rsidRPr="005C0E37" w:rsidRDefault="003E0AB4" w:rsidP="00BB0FB8">
      <w:pPr>
        <w:snapToGrid w:val="0"/>
        <w:spacing w:line="480" w:lineRule="exact"/>
        <w:jc w:val="left"/>
        <w:rPr>
          <w:rFonts w:ascii="仿宋_GB2312" w:eastAsia="仿宋_GB2312" w:hAnsi="仿宋"/>
          <w:sz w:val="28"/>
          <w:szCs w:val="28"/>
        </w:rPr>
      </w:pPr>
      <w:r w:rsidRPr="005C0E37">
        <w:rPr>
          <w:rFonts w:ascii="仿宋_GB2312" w:eastAsia="仿宋_GB2312" w:hAnsi="仿宋" w:hint="eastAsia"/>
          <w:sz w:val="28"/>
          <w:szCs w:val="28"/>
        </w:rPr>
        <w:t xml:space="preserve">    1</w:t>
      </w:r>
      <w:r w:rsidR="000F0005">
        <w:rPr>
          <w:rFonts w:ascii="仿宋_GB2312" w:eastAsia="仿宋_GB2312" w:hAnsi="仿宋" w:hint="eastAsia"/>
          <w:sz w:val="28"/>
          <w:szCs w:val="28"/>
        </w:rPr>
        <w:t>.</w:t>
      </w:r>
      <w:r w:rsidR="00BF4C1A" w:rsidRPr="00BF4C1A">
        <w:rPr>
          <w:rFonts w:hint="eastAsia"/>
        </w:rPr>
        <w:t xml:space="preserve"> </w:t>
      </w:r>
      <w:r w:rsidR="006620FE" w:rsidRPr="006620FE">
        <w:rPr>
          <w:rFonts w:ascii="仿宋_GB2312" w:eastAsia="仿宋_GB2312" w:hAnsi="仿宋" w:hint="eastAsia"/>
          <w:sz w:val="28"/>
          <w:szCs w:val="28"/>
          <w:u w:val="single"/>
        </w:rPr>
        <w:t>深圳市脑解析与脑模拟重大科技基础设施实验室环境影响评价</w:t>
      </w:r>
      <w:r w:rsidR="006620FE">
        <w:rPr>
          <w:rFonts w:ascii="仿宋_GB2312" w:eastAsia="仿宋_GB2312" w:hAnsi="仿宋" w:hint="eastAsia"/>
          <w:sz w:val="28"/>
          <w:szCs w:val="28"/>
          <w:u w:val="single"/>
        </w:rPr>
        <w:t>报告书</w:t>
      </w:r>
      <w:r w:rsidR="000F0005">
        <w:rPr>
          <w:rFonts w:ascii="仿宋_GB2312" w:eastAsia="仿宋_GB2312" w:hAnsi="仿宋" w:hint="eastAsia"/>
          <w:sz w:val="28"/>
          <w:szCs w:val="28"/>
        </w:rPr>
        <w:t>相关</w:t>
      </w:r>
      <w:r w:rsidRPr="005C0E37">
        <w:rPr>
          <w:rFonts w:ascii="仿宋_GB2312" w:eastAsia="仿宋_GB2312" w:hAnsi="仿宋" w:hint="eastAsia"/>
          <w:sz w:val="28"/>
          <w:szCs w:val="28"/>
        </w:rPr>
        <w:t>服务</w:t>
      </w:r>
      <w:r w:rsidR="00BF4C1A">
        <w:rPr>
          <w:rFonts w:ascii="仿宋_GB2312" w:eastAsia="仿宋_GB2312" w:hAnsi="仿宋" w:hint="eastAsia"/>
          <w:sz w:val="28"/>
          <w:szCs w:val="28"/>
        </w:rPr>
        <w:t>。</w:t>
      </w:r>
    </w:p>
    <w:p w14:paraId="763C80C0" w14:textId="77777777" w:rsidR="00EE5F17" w:rsidRPr="000F0005" w:rsidRDefault="003E0AB4">
      <w:pPr>
        <w:spacing w:line="480" w:lineRule="exact"/>
        <w:ind w:firstLineChars="200" w:firstLine="560"/>
        <w:rPr>
          <w:rFonts w:ascii="黑体" w:eastAsia="黑体" w:hAnsi="黑体"/>
          <w:sz w:val="28"/>
          <w:szCs w:val="28"/>
        </w:rPr>
      </w:pPr>
      <w:r w:rsidRPr="000F0005">
        <w:rPr>
          <w:rFonts w:ascii="黑体" w:eastAsia="黑体" w:hAnsi="黑体" w:hint="eastAsia"/>
          <w:sz w:val="28"/>
          <w:szCs w:val="28"/>
        </w:rPr>
        <w:t>二、</w:t>
      </w:r>
      <w:r w:rsidR="00A357BA" w:rsidRPr="000F0005">
        <w:rPr>
          <w:rFonts w:ascii="黑体" w:eastAsia="黑体" w:hAnsi="黑体" w:hint="eastAsia"/>
          <w:sz w:val="28"/>
          <w:szCs w:val="28"/>
        </w:rPr>
        <w:t>合同目标、内容及进度要求</w:t>
      </w:r>
    </w:p>
    <w:p w14:paraId="0A242E21" w14:textId="565D9333" w:rsidR="00EE5F17" w:rsidRPr="005B09B8" w:rsidRDefault="003E0AB4" w:rsidP="00BB0FB8">
      <w:pPr>
        <w:spacing w:line="480" w:lineRule="exact"/>
        <w:ind w:firstLineChars="200" w:firstLine="560"/>
        <w:rPr>
          <w:rFonts w:ascii="仿宋_GB2312" w:eastAsia="仿宋_GB2312" w:hAnsi="仿宋"/>
          <w:sz w:val="28"/>
          <w:szCs w:val="28"/>
        </w:rPr>
      </w:pPr>
      <w:r w:rsidRPr="005C0E37">
        <w:rPr>
          <w:rFonts w:ascii="仿宋_GB2312" w:eastAsia="仿宋_GB2312" w:hAnsi="仿宋" w:hint="eastAsia"/>
          <w:sz w:val="28"/>
          <w:szCs w:val="28"/>
        </w:rPr>
        <w:t>1</w:t>
      </w:r>
      <w:r w:rsidR="000F0005">
        <w:rPr>
          <w:rFonts w:ascii="仿宋_GB2312" w:eastAsia="仿宋_GB2312" w:hAnsi="仿宋" w:hint="eastAsia"/>
          <w:sz w:val="28"/>
          <w:szCs w:val="28"/>
        </w:rPr>
        <w:t>.</w:t>
      </w:r>
      <w:r w:rsidRPr="005C0E37">
        <w:rPr>
          <w:rFonts w:ascii="仿宋_GB2312" w:eastAsia="仿宋_GB2312" w:hAnsi="仿宋" w:hint="eastAsia"/>
          <w:sz w:val="28"/>
          <w:szCs w:val="28"/>
        </w:rPr>
        <w:t>目标：</w:t>
      </w:r>
      <w:r w:rsidR="00BF4C1A" w:rsidRPr="00BF4C1A">
        <w:rPr>
          <w:rFonts w:ascii="仿宋_GB2312" w:eastAsia="仿宋_GB2312" w:hAnsi="仿宋" w:hint="eastAsia"/>
          <w:sz w:val="28"/>
          <w:szCs w:val="28"/>
        </w:rPr>
        <w:t>确保甲方项目顺利通过环境影响</w:t>
      </w:r>
      <w:r w:rsidR="00AC52B4">
        <w:rPr>
          <w:rFonts w:ascii="仿宋_GB2312" w:eastAsia="仿宋_GB2312" w:hAnsi="仿宋" w:hint="eastAsia"/>
          <w:sz w:val="28"/>
          <w:szCs w:val="28"/>
        </w:rPr>
        <w:t>评审</w:t>
      </w:r>
      <w:r w:rsidR="00BF4C1A" w:rsidRPr="00BF4C1A">
        <w:rPr>
          <w:rFonts w:ascii="仿宋_GB2312" w:eastAsia="仿宋_GB2312" w:hAnsi="仿宋" w:hint="eastAsia"/>
          <w:sz w:val="28"/>
          <w:szCs w:val="28"/>
        </w:rPr>
        <w:t>（</w:t>
      </w:r>
      <w:r w:rsidR="00BF4C1A" w:rsidRPr="005B09B8">
        <w:rPr>
          <w:rFonts w:ascii="仿宋_GB2312" w:eastAsia="仿宋_GB2312" w:hAnsi="仿宋" w:hint="eastAsia"/>
          <w:color w:val="0D0D0D" w:themeColor="text1" w:themeTint="F2"/>
          <w:sz w:val="28"/>
          <w:szCs w:val="28"/>
        </w:rPr>
        <w:t>不包含涉及核辐</w:t>
      </w:r>
      <w:r w:rsidR="00BF4C1A" w:rsidRPr="005B09B8">
        <w:rPr>
          <w:rFonts w:ascii="仿宋_GB2312" w:eastAsia="仿宋_GB2312" w:hAnsi="仿宋" w:hint="eastAsia"/>
          <w:color w:val="0D0D0D" w:themeColor="text1" w:themeTint="F2"/>
          <w:sz w:val="28"/>
          <w:szCs w:val="28"/>
        </w:rPr>
        <w:lastRenderedPageBreak/>
        <w:t>射、电磁辐射方面的环境影响评价</w:t>
      </w:r>
      <w:r w:rsidR="00BF4C1A" w:rsidRPr="005B09B8">
        <w:rPr>
          <w:rFonts w:ascii="仿宋_GB2312" w:eastAsia="仿宋_GB2312" w:hAnsi="仿宋" w:hint="eastAsia"/>
          <w:sz w:val="28"/>
          <w:szCs w:val="28"/>
        </w:rPr>
        <w:t>）</w:t>
      </w:r>
      <w:r w:rsidR="00F72B20" w:rsidRPr="005B09B8">
        <w:rPr>
          <w:rFonts w:ascii="仿宋_GB2312" w:eastAsia="仿宋_GB2312" w:hAnsi="仿宋" w:hint="eastAsia"/>
          <w:sz w:val="28"/>
          <w:szCs w:val="28"/>
        </w:rPr>
        <w:t>，</w:t>
      </w:r>
      <w:r w:rsidR="00BF4C1A" w:rsidRPr="005B09B8">
        <w:rPr>
          <w:rFonts w:ascii="仿宋_GB2312" w:eastAsia="仿宋_GB2312" w:hAnsi="仿宋" w:hint="eastAsia"/>
          <w:sz w:val="28"/>
          <w:szCs w:val="28"/>
        </w:rPr>
        <w:t>并取得</w:t>
      </w:r>
      <w:r w:rsidR="0097214A" w:rsidRPr="005B09B8">
        <w:rPr>
          <w:rFonts w:ascii="仿宋_GB2312" w:eastAsia="仿宋_GB2312" w:hAnsi="仿宋" w:hint="eastAsia"/>
          <w:sz w:val="28"/>
          <w:szCs w:val="28"/>
        </w:rPr>
        <w:t>生态环境管理部门</w:t>
      </w:r>
      <w:r w:rsidR="00BF4C1A" w:rsidRPr="005B09B8">
        <w:rPr>
          <w:rFonts w:ascii="仿宋_GB2312" w:eastAsia="仿宋_GB2312" w:hAnsi="仿宋" w:hint="eastAsia"/>
          <w:sz w:val="28"/>
          <w:szCs w:val="28"/>
        </w:rPr>
        <w:t>的批复意见</w:t>
      </w:r>
      <w:r w:rsidRPr="005B09B8">
        <w:rPr>
          <w:rFonts w:ascii="仿宋_GB2312" w:eastAsia="仿宋_GB2312" w:hAnsi="仿宋" w:hint="eastAsia"/>
          <w:sz w:val="28"/>
          <w:szCs w:val="28"/>
        </w:rPr>
        <w:t>。</w:t>
      </w:r>
    </w:p>
    <w:p w14:paraId="290A5C84" w14:textId="7F0CADBA" w:rsidR="00EE5F17" w:rsidRPr="005B09B8" w:rsidRDefault="003E0AB4" w:rsidP="00BB0FB8">
      <w:pPr>
        <w:spacing w:line="480" w:lineRule="exact"/>
        <w:ind w:firstLineChars="200" w:firstLine="560"/>
        <w:rPr>
          <w:rFonts w:ascii="仿宋_GB2312" w:eastAsia="仿宋_GB2312" w:hAnsi="仿宋"/>
          <w:sz w:val="28"/>
          <w:szCs w:val="28"/>
        </w:rPr>
      </w:pPr>
      <w:r w:rsidRPr="005B09B8">
        <w:rPr>
          <w:rFonts w:ascii="仿宋_GB2312" w:eastAsia="仿宋_GB2312" w:hAnsi="仿宋" w:hint="eastAsia"/>
          <w:sz w:val="28"/>
          <w:szCs w:val="28"/>
        </w:rPr>
        <w:t>2</w:t>
      </w:r>
      <w:r w:rsidR="000F0005" w:rsidRPr="005B09B8">
        <w:rPr>
          <w:rFonts w:ascii="仿宋_GB2312" w:eastAsia="仿宋_GB2312" w:hAnsi="仿宋" w:hint="eastAsia"/>
          <w:sz w:val="28"/>
          <w:szCs w:val="28"/>
        </w:rPr>
        <w:t>.</w:t>
      </w:r>
      <w:r w:rsidR="00B018CA">
        <w:rPr>
          <w:rFonts w:ascii="仿宋_GB2312" w:eastAsia="仿宋_GB2312" w:hAnsi="仿宋" w:hint="eastAsia"/>
          <w:sz w:val="28"/>
          <w:szCs w:val="28"/>
        </w:rPr>
        <w:t>服务</w:t>
      </w:r>
      <w:r w:rsidRPr="005B09B8">
        <w:rPr>
          <w:rFonts w:ascii="仿宋_GB2312" w:eastAsia="仿宋_GB2312" w:hAnsi="仿宋" w:hint="eastAsia"/>
          <w:sz w:val="28"/>
          <w:szCs w:val="28"/>
        </w:rPr>
        <w:t>内容：</w:t>
      </w:r>
      <w:r w:rsidR="00BF4C1A" w:rsidRPr="005B09B8">
        <w:rPr>
          <w:rFonts w:ascii="仿宋_GB2312" w:eastAsia="仿宋_GB2312" w:hAnsi="仿宋" w:hint="eastAsia"/>
          <w:sz w:val="28"/>
          <w:szCs w:val="28"/>
        </w:rPr>
        <w:t>及时收集、整理、编制符合要求的项目环境影响评价</w:t>
      </w:r>
      <w:r w:rsidR="003F0B35">
        <w:rPr>
          <w:rFonts w:ascii="仿宋_GB2312" w:eastAsia="仿宋_GB2312" w:hAnsi="仿宋" w:hint="eastAsia"/>
          <w:sz w:val="28"/>
          <w:szCs w:val="28"/>
        </w:rPr>
        <w:t>报告书</w:t>
      </w:r>
      <w:r w:rsidR="00BF4C1A" w:rsidRPr="005B09B8">
        <w:rPr>
          <w:rFonts w:ascii="仿宋_GB2312" w:eastAsia="仿宋_GB2312" w:hAnsi="仿宋" w:hint="eastAsia"/>
          <w:sz w:val="28"/>
          <w:szCs w:val="28"/>
        </w:rPr>
        <w:t>；向</w:t>
      </w:r>
      <w:r w:rsidR="0097214A" w:rsidRPr="005B09B8">
        <w:rPr>
          <w:rFonts w:ascii="仿宋_GB2312" w:eastAsia="仿宋_GB2312" w:hAnsi="仿宋" w:hint="eastAsia"/>
          <w:sz w:val="28"/>
          <w:szCs w:val="28"/>
        </w:rPr>
        <w:t>生态环境管理部门</w:t>
      </w:r>
      <w:r w:rsidR="00BF4C1A" w:rsidRPr="005B09B8">
        <w:rPr>
          <w:rFonts w:ascii="仿宋_GB2312" w:eastAsia="仿宋_GB2312" w:hAnsi="仿宋" w:hint="eastAsia"/>
          <w:sz w:val="28"/>
          <w:szCs w:val="28"/>
        </w:rPr>
        <w:t>提交</w:t>
      </w:r>
      <w:r w:rsidR="003F0B35">
        <w:rPr>
          <w:rFonts w:ascii="仿宋_GB2312" w:eastAsia="仿宋_GB2312" w:hAnsi="仿宋" w:hint="eastAsia"/>
          <w:sz w:val="28"/>
          <w:szCs w:val="28"/>
        </w:rPr>
        <w:t>报告书材料</w:t>
      </w:r>
      <w:r w:rsidR="00BF4C1A" w:rsidRPr="005B09B8">
        <w:rPr>
          <w:rFonts w:ascii="仿宋_GB2312" w:eastAsia="仿宋_GB2312" w:hAnsi="仿宋" w:hint="eastAsia"/>
          <w:sz w:val="28"/>
          <w:szCs w:val="28"/>
        </w:rPr>
        <w:t>、组织专家评审、报批、领取批复意见等，并进行过程的跟踪、协调；报批过程中相关部门和人员组织协调工作；</w:t>
      </w:r>
      <w:r w:rsidR="007A4CA9" w:rsidRPr="005B09B8">
        <w:rPr>
          <w:rFonts w:ascii="仿宋_GB2312" w:eastAsia="仿宋_GB2312" w:hAnsi="仿宋" w:hint="eastAsia"/>
          <w:sz w:val="28"/>
          <w:szCs w:val="28"/>
        </w:rPr>
        <w:t>废水处理</w:t>
      </w:r>
      <w:r w:rsidR="007A4CA9" w:rsidRPr="005B09B8">
        <w:rPr>
          <w:rFonts w:ascii="仿宋_GB2312" w:eastAsia="仿宋_GB2312" w:hAnsi="仿宋"/>
          <w:sz w:val="28"/>
          <w:szCs w:val="28"/>
        </w:rPr>
        <w:t>设施</w:t>
      </w:r>
      <w:r w:rsidR="007A4CA9" w:rsidRPr="005B09B8">
        <w:rPr>
          <w:rFonts w:ascii="仿宋_GB2312" w:eastAsia="仿宋_GB2312" w:hAnsi="仿宋" w:hint="eastAsia"/>
          <w:sz w:val="28"/>
          <w:szCs w:val="28"/>
        </w:rPr>
        <w:t>咨询</w:t>
      </w:r>
      <w:r w:rsidR="00A67CB0" w:rsidRPr="005B09B8">
        <w:rPr>
          <w:rFonts w:ascii="仿宋_GB2312" w:eastAsia="仿宋_GB2312" w:hAnsi="仿宋" w:hint="eastAsia"/>
          <w:sz w:val="28"/>
          <w:szCs w:val="28"/>
        </w:rPr>
        <w:t>、</w:t>
      </w:r>
      <w:r w:rsidR="00A67CB0" w:rsidRPr="005B09B8">
        <w:rPr>
          <w:rFonts w:ascii="仿宋_GB2312" w:eastAsia="仿宋_GB2312" w:hAnsi="仿宋"/>
          <w:sz w:val="28"/>
          <w:szCs w:val="28"/>
        </w:rPr>
        <w:t>生物安全咨询</w:t>
      </w:r>
      <w:r w:rsidR="007A4CA9" w:rsidRPr="005B09B8">
        <w:rPr>
          <w:rFonts w:ascii="仿宋_GB2312" w:eastAsia="仿宋_GB2312" w:hAnsi="仿宋"/>
          <w:sz w:val="28"/>
          <w:szCs w:val="28"/>
        </w:rPr>
        <w:t>等</w:t>
      </w:r>
      <w:r w:rsidR="00BF4C1A" w:rsidRPr="005B09B8">
        <w:rPr>
          <w:rFonts w:ascii="仿宋_GB2312" w:eastAsia="仿宋_GB2312" w:hAnsi="仿宋" w:hint="eastAsia"/>
          <w:sz w:val="28"/>
          <w:szCs w:val="28"/>
        </w:rPr>
        <w:t>其他与项目环境影响评价相关之配合工作。</w:t>
      </w:r>
    </w:p>
    <w:p w14:paraId="2C856FB7" w14:textId="77592E59" w:rsidR="00B018CA" w:rsidRPr="00B018CA" w:rsidRDefault="003E0AB4" w:rsidP="00B018CA">
      <w:pPr>
        <w:spacing w:line="480" w:lineRule="exact"/>
        <w:ind w:firstLineChars="200" w:firstLine="560"/>
        <w:rPr>
          <w:rFonts w:ascii="仿宋_GB2312" w:eastAsia="仿宋_GB2312" w:hAnsi="仿宋"/>
          <w:sz w:val="28"/>
          <w:szCs w:val="28"/>
        </w:rPr>
      </w:pPr>
      <w:r w:rsidRPr="005B09B8">
        <w:rPr>
          <w:rFonts w:ascii="仿宋_GB2312" w:eastAsia="仿宋_GB2312" w:hAnsi="仿宋" w:hint="eastAsia"/>
          <w:sz w:val="28"/>
          <w:szCs w:val="28"/>
        </w:rPr>
        <w:t>3</w:t>
      </w:r>
      <w:r w:rsidR="000F0005" w:rsidRPr="005B09B8">
        <w:rPr>
          <w:rFonts w:ascii="仿宋_GB2312" w:eastAsia="仿宋_GB2312" w:hAnsi="仿宋" w:hint="eastAsia"/>
          <w:sz w:val="28"/>
          <w:szCs w:val="28"/>
        </w:rPr>
        <w:t>.</w:t>
      </w:r>
      <w:r w:rsidR="00B018CA">
        <w:rPr>
          <w:rFonts w:ascii="仿宋_GB2312" w:eastAsia="仿宋_GB2312" w:hAnsi="仿宋" w:hint="eastAsia"/>
          <w:sz w:val="28"/>
          <w:szCs w:val="28"/>
        </w:rPr>
        <w:t>服务方式：调查项目现状－收集项目资料－编制项目环境影响报告书－取得专家评审意见－取得生态环境管理部门同意的批复意见。</w:t>
      </w:r>
    </w:p>
    <w:p w14:paraId="0D8BF418" w14:textId="63BA4BE0" w:rsidR="00EE5F17" w:rsidRDefault="004354C3" w:rsidP="00BB0FB8">
      <w:pPr>
        <w:spacing w:line="480" w:lineRule="exact"/>
        <w:ind w:firstLineChars="200" w:firstLine="560"/>
        <w:rPr>
          <w:rFonts w:ascii="仿宋_GB2312" w:eastAsia="仿宋_GB2312" w:hAnsi="仿宋"/>
          <w:sz w:val="28"/>
          <w:szCs w:val="28"/>
        </w:rPr>
      </w:pPr>
      <w:r>
        <w:rPr>
          <w:rFonts w:ascii="仿宋_GB2312" w:eastAsia="仿宋_GB2312" w:hAnsi="仿宋" w:hint="eastAsia"/>
          <w:sz w:val="28"/>
          <w:szCs w:val="28"/>
        </w:rPr>
        <w:t>4.</w:t>
      </w:r>
      <w:r w:rsidR="00B018CA">
        <w:rPr>
          <w:rFonts w:ascii="仿宋_GB2312" w:eastAsia="仿宋_GB2312" w:hAnsi="仿宋" w:hint="eastAsia"/>
          <w:sz w:val="28"/>
          <w:szCs w:val="28"/>
        </w:rPr>
        <w:t>服务进度</w:t>
      </w:r>
      <w:r w:rsidR="00A357BA" w:rsidRPr="005B09B8">
        <w:rPr>
          <w:rFonts w:ascii="仿宋_GB2312" w:eastAsia="仿宋_GB2312" w:hAnsi="仿宋"/>
          <w:sz w:val="28"/>
          <w:szCs w:val="28"/>
        </w:rPr>
        <w:t>：</w:t>
      </w:r>
      <w:r w:rsidR="003F0B35" w:rsidRPr="006620FE">
        <w:rPr>
          <w:rFonts w:ascii="仿宋_GB2312" w:eastAsia="仿宋_GB2312" w:hAnsi="仿宋" w:hint="eastAsia"/>
          <w:sz w:val="28"/>
          <w:szCs w:val="28"/>
          <w:u w:val="single"/>
        </w:rPr>
        <w:t>深圳市脑解析与脑模拟重大科技基础设施实验室环境影响评价</w:t>
      </w:r>
      <w:r w:rsidR="003F0B35">
        <w:rPr>
          <w:rFonts w:ascii="仿宋_GB2312" w:eastAsia="仿宋_GB2312" w:hAnsi="仿宋" w:hint="eastAsia"/>
          <w:sz w:val="28"/>
          <w:szCs w:val="28"/>
          <w:u w:val="single"/>
        </w:rPr>
        <w:t>报告书技术服务</w:t>
      </w:r>
      <w:r w:rsidR="004A306E" w:rsidRPr="004A306E">
        <w:rPr>
          <w:rFonts w:ascii="仿宋_GB2312" w:eastAsia="仿宋_GB2312" w:hAnsi="仿宋" w:hint="eastAsia"/>
          <w:sz w:val="28"/>
          <w:szCs w:val="28"/>
        </w:rPr>
        <w:t>工作</w:t>
      </w:r>
      <w:r w:rsidR="004A306E" w:rsidRPr="004A306E">
        <w:rPr>
          <w:rFonts w:ascii="仿宋_GB2312" w:eastAsia="仿宋_GB2312" w:hAnsi="仿宋"/>
          <w:sz w:val="28"/>
          <w:szCs w:val="28"/>
        </w:rPr>
        <w:t>时间周期</w:t>
      </w:r>
      <w:r w:rsidR="00D92805">
        <w:rPr>
          <w:rFonts w:ascii="仿宋_GB2312" w:eastAsia="仿宋_GB2312" w:hAnsi="仿宋"/>
          <w:sz w:val="28"/>
          <w:szCs w:val="28"/>
        </w:rPr>
        <w:t>为</w:t>
      </w:r>
      <w:r w:rsidR="0016292C" w:rsidRPr="0016292C">
        <w:rPr>
          <w:rFonts w:ascii="仿宋_GB2312" w:eastAsia="仿宋_GB2312" w:hAnsi="仿宋" w:hint="eastAsia"/>
          <w:sz w:val="28"/>
          <w:szCs w:val="28"/>
        </w:rPr>
        <w:t>本合同签订之日起，且在甲方</w:t>
      </w:r>
      <w:proofErr w:type="gramStart"/>
      <w:r w:rsidR="0016292C" w:rsidRPr="0016292C">
        <w:rPr>
          <w:rFonts w:ascii="仿宋_GB2312" w:eastAsia="仿宋_GB2312" w:hAnsi="仿宋" w:hint="eastAsia"/>
          <w:sz w:val="28"/>
          <w:szCs w:val="28"/>
        </w:rPr>
        <w:t>按资料</w:t>
      </w:r>
      <w:proofErr w:type="gramEnd"/>
      <w:r w:rsidR="0016292C" w:rsidRPr="0016292C">
        <w:rPr>
          <w:rFonts w:ascii="仿宋_GB2312" w:eastAsia="仿宋_GB2312" w:hAnsi="仿宋" w:hint="eastAsia"/>
          <w:sz w:val="28"/>
          <w:szCs w:val="28"/>
        </w:rPr>
        <w:t>清单提供完整资料后</w:t>
      </w:r>
      <w:commentRangeStart w:id="0"/>
      <w:r w:rsidR="007A10B6">
        <w:rPr>
          <w:rFonts w:ascii="仿宋_GB2312" w:eastAsia="仿宋_GB2312" w:hAnsi="仿宋" w:hint="eastAsia"/>
          <w:sz w:val="28"/>
          <w:szCs w:val="28"/>
          <w:u w:val="single"/>
        </w:rPr>
        <w:t>60</w:t>
      </w:r>
      <w:commentRangeEnd w:id="0"/>
      <w:r w:rsidR="00F51990">
        <w:rPr>
          <w:rStyle w:val="ab"/>
        </w:rPr>
        <w:commentReference w:id="0"/>
      </w:r>
      <w:proofErr w:type="gramStart"/>
      <w:r w:rsidR="0016292C">
        <w:rPr>
          <w:rFonts w:ascii="仿宋_GB2312" w:eastAsia="仿宋_GB2312" w:hAnsi="仿宋" w:hint="eastAsia"/>
          <w:sz w:val="28"/>
          <w:szCs w:val="28"/>
        </w:rPr>
        <w:t>个</w:t>
      </w:r>
      <w:proofErr w:type="gramEnd"/>
      <w:r w:rsidR="0016292C">
        <w:rPr>
          <w:rFonts w:ascii="仿宋_GB2312" w:eastAsia="仿宋_GB2312" w:hAnsi="仿宋" w:hint="eastAsia"/>
          <w:sz w:val="28"/>
          <w:szCs w:val="28"/>
        </w:rPr>
        <w:t>工作日</w:t>
      </w:r>
      <w:r w:rsidR="00FF1684">
        <w:rPr>
          <w:rFonts w:ascii="仿宋_GB2312" w:eastAsia="仿宋_GB2312" w:hAnsi="仿宋" w:hint="eastAsia"/>
          <w:sz w:val="28"/>
          <w:szCs w:val="28"/>
        </w:rPr>
        <w:t>（含报告书编制过程中的两次公示，共计10个工作日）</w:t>
      </w:r>
      <w:r w:rsidR="0016292C">
        <w:rPr>
          <w:rFonts w:ascii="仿宋_GB2312" w:eastAsia="仿宋_GB2312" w:hAnsi="仿宋" w:hint="eastAsia"/>
          <w:sz w:val="28"/>
          <w:szCs w:val="28"/>
        </w:rPr>
        <w:t>内完成环</w:t>
      </w:r>
      <w:proofErr w:type="gramStart"/>
      <w:r w:rsidR="0016292C">
        <w:rPr>
          <w:rFonts w:ascii="仿宋_GB2312" w:eastAsia="仿宋_GB2312" w:hAnsi="仿宋" w:hint="eastAsia"/>
          <w:sz w:val="28"/>
          <w:szCs w:val="28"/>
        </w:rPr>
        <w:t>评报告</w:t>
      </w:r>
      <w:proofErr w:type="gramEnd"/>
      <w:r w:rsidR="0016292C">
        <w:rPr>
          <w:rFonts w:ascii="仿宋_GB2312" w:eastAsia="仿宋_GB2312" w:hAnsi="仿宋" w:hint="eastAsia"/>
          <w:sz w:val="28"/>
          <w:szCs w:val="28"/>
        </w:rPr>
        <w:t>的编制和</w:t>
      </w:r>
      <w:r w:rsidR="00F51990">
        <w:rPr>
          <w:rFonts w:ascii="仿宋_GB2312" w:eastAsia="仿宋_GB2312" w:hAnsi="仿宋" w:hint="eastAsia"/>
          <w:sz w:val="28"/>
          <w:szCs w:val="28"/>
        </w:rPr>
        <w:t>送审；项目通过专家评审后，在甲方资料齐全的情况下，7个工作日内提交报批版本至生态环境主管部门。</w:t>
      </w:r>
    </w:p>
    <w:p w14:paraId="6F7B28A6" w14:textId="3DE33608" w:rsidR="004354C3" w:rsidRDefault="004354C3" w:rsidP="004354C3">
      <w:pPr>
        <w:spacing w:line="480" w:lineRule="exact"/>
        <w:ind w:firstLineChars="200" w:firstLine="560"/>
        <w:rPr>
          <w:rFonts w:ascii="仿宋_GB2312" w:eastAsia="仿宋_GB2312" w:hAnsi="仿宋"/>
          <w:sz w:val="28"/>
          <w:szCs w:val="28"/>
        </w:rPr>
      </w:pPr>
      <w:r>
        <w:rPr>
          <w:rFonts w:ascii="仿宋_GB2312" w:eastAsia="仿宋_GB2312" w:hAnsi="仿宋"/>
          <w:sz w:val="28"/>
          <w:szCs w:val="28"/>
        </w:rPr>
        <w:t>5.</w:t>
      </w:r>
      <w:r w:rsidRPr="004354C3">
        <w:rPr>
          <w:rFonts w:ascii="仿宋_GB2312" w:eastAsia="仿宋_GB2312" w:hAnsi="仿宋" w:hint="eastAsia"/>
          <w:sz w:val="28"/>
          <w:szCs w:val="28"/>
        </w:rPr>
        <w:t xml:space="preserve"> </w:t>
      </w:r>
      <w:r>
        <w:rPr>
          <w:rFonts w:ascii="仿宋_GB2312" w:eastAsia="仿宋_GB2312" w:hAnsi="仿宋" w:hint="eastAsia"/>
          <w:sz w:val="28"/>
          <w:szCs w:val="28"/>
        </w:rPr>
        <w:t>成果形式：</w:t>
      </w:r>
    </w:p>
    <w:p w14:paraId="62D35B3E" w14:textId="5527FD33" w:rsidR="004354C3" w:rsidRDefault="004354C3" w:rsidP="004354C3">
      <w:pPr>
        <w:spacing w:line="480" w:lineRule="exact"/>
        <w:ind w:firstLineChars="200" w:firstLine="560"/>
        <w:rPr>
          <w:rFonts w:ascii="仿宋_GB2312" w:eastAsia="仿宋_GB2312" w:hAnsi="仿宋"/>
          <w:sz w:val="28"/>
          <w:szCs w:val="28"/>
        </w:rPr>
      </w:pPr>
      <w:r>
        <w:rPr>
          <w:rFonts w:ascii="仿宋_GB2312" w:eastAsia="仿宋_GB2312" w:hAnsi="仿宋" w:hint="eastAsia"/>
          <w:sz w:val="28"/>
          <w:szCs w:val="28"/>
        </w:rPr>
        <w:t>（1）</w:t>
      </w:r>
      <w:r>
        <w:rPr>
          <w:rFonts w:ascii="仿宋_GB2312" w:eastAsia="仿宋_GB2312" w:hAnsi="仿宋" w:hint="eastAsia"/>
          <w:sz w:val="28"/>
          <w:szCs w:val="28"/>
          <w:u w:val="single"/>
        </w:rPr>
        <w:t>送审阶段：提交环境影响报告书送审稿文本；</w:t>
      </w:r>
    </w:p>
    <w:p w14:paraId="61604BF0" w14:textId="1DC34193" w:rsidR="004354C3" w:rsidRDefault="004354C3" w:rsidP="004354C3">
      <w:pPr>
        <w:spacing w:line="480" w:lineRule="exact"/>
        <w:ind w:firstLineChars="200" w:firstLine="560"/>
        <w:rPr>
          <w:rFonts w:ascii="仿宋_GB2312" w:eastAsia="仿宋_GB2312" w:hAnsi="仿宋"/>
          <w:sz w:val="28"/>
          <w:szCs w:val="28"/>
          <w:u w:val="single"/>
        </w:rPr>
      </w:pPr>
      <w:r>
        <w:rPr>
          <w:rFonts w:ascii="仿宋_GB2312" w:eastAsia="仿宋_GB2312" w:hAnsi="仿宋" w:hint="eastAsia"/>
          <w:sz w:val="28"/>
          <w:szCs w:val="28"/>
        </w:rPr>
        <w:t>（2）</w:t>
      </w:r>
      <w:r>
        <w:rPr>
          <w:rFonts w:ascii="仿宋_GB2312" w:eastAsia="仿宋_GB2312" w:hAnsi="仿宋" w:hint="eastAsia"/>
          <w:sz w:val="28"/>
          <w:szCs w:val="28"/>
          <w:u w:val="single"/>
        </w:rPr>
        <w:t>报批阶段：提交环境影响报告书报批稿文本；</w:t>
      </w:r>
    </w:p>
    <w:p w14:paraId="464E1E0A" w14:textId="77777777" w:rsidR="004354C3" w:rsidRDefault="004354C3" w:rsidP="004354C3">
      <w:pPr>
        <w:spacing w:line="480" w:lineRule="exact"/>
        <w:ind w:firstLineChars="200" w:firstLine="560"/>
        <w:rPr>
          <w:rFonts w:ascii="仿宋_GB2312" w:eastAsia="仿宋_GB2312" w:hAnsi="仿宋"/>
          <w:sz w:val="28"/>
          <w:szCs w:val="28"/>
          <w:u w:val="single"/>
        </w:rPr>
      </w:pPr>
      <w:r>
        <w:rPr>
          <w:rFonts w:ascii="仿宋_GB2312" w:eastAsia="仿宋_GB2312" w:hAnsi="仿宋" w:hint="eastAsia"/>
          <w:sz w:val="28"/>
          <w:szCs w:val="28"/>
        </w:rPr>
        <w:t>（3）</w:t>
      </w:r>
      <w:r>
        <w:rPr>
          <w:rFonts w:ascii="仿宋_GB2312" w:eastAsia="仿宋_GB2312" w:hAnsi="仿宋" w:hint="eastAsia"/>
          <w:sz w:val="28"/>
          <w:szCs w:val="28"/>
          <w:u w:val="single"/>
        </w:rPr>
        <w:t>成果验收阶段：取得生态环境管理部门同意的批复意见。</w:t>
      </w:r>
    </w:p>
    <w:p w14:paraId="2572E54A" w14:textId="7FEFAD33" w:rsidR="004354C3" w:rsidRDefault="004354C3" w:rsidP="004354C3">
      <w:pPr>
        <w:spacing w:line="480" w:lineRule="exact"/>
        <w:ind w:firstLineChars="200" w:firstLine="560"/>
        <w:rPr>
          <w:rFonts w:ascii="仿宋_GB2312" w:eastAsia="仿宋_GB2312" w:hAnsi="仿宋"/>
          <w:sz w:val="28"/>
          <w:szCs w:val="28"/>
        </w:rPr>
      </w:pPr>
      <w:r>
        <w:rPr>
          <w:rFonts w:ascii="仿宋_GB2312" w:eastAsia="仿宋_GB2312" w:hAnsi="仿宋" w:hint="eastAsia"/>
          <w:sz w:val="28"/>
          <w:szCs w:val="28"/>
        </w:rPr>
        <w:t>6.成果验收：双方约定，按以下标准和方式对乙方提交的技术服务工作成果进行验收：</w:t>
      </w:r>
    </w:p>
    <w:p w14:paraId="43D304F3" w14:textId="77777777" w:rsidR="004354C3" w:rsidRDefault="004354C3" w:rsidP="004354C3">
      <w:pPr>
        <w:spacing w:line="480" w:lineRule="exact"/>
        <w:ind w:firstLineChars="200" w:firstLine="560"/>
        <w:rPr>
          <w:rFonts w:ascii="仿宋_GB2312" w:eastAsia="仿宋_GB2312" w:hAnsi="仿宋"/>
          <w:sz w:val="28"/>
          <w:szCs w:val="28"/>
        </w:rPr>
      </w:pPr>
      <w:r>
        <w:rPr>
          <w:rFonts w:ascii="仿宋_GB2312" w:eastAsia="仿宋_GB2312" w:hAnsi="仿宋" w:hint="eastAsia"/>
          <w:sz w:val="28"/>
          <w:szCs w:val="28"/>
        </w:rPr>
        <w:t>1.乙方完成技术服务工作的形式：</w:t>
      </w:r>
      <w:r>
        <w:rPr>
          <w:rFonts w:ascii="仿宋_GB2312" w:eastAsia="仿宋_GB2312" w:hAnsi="仿宋" w:hint="eastAsia"/>
          <w:sz w:val="28"/>
          <w:szCs w:val="28"/>
          <w:u w:val="single"/>
        </w:rPr>
        <w:t>书面形式或电子形式。</w:t>
      </w:r>
    </w:p>
    <w:p w14:paraId="1171B98B" w14:textId="77777777" w:rsidR="004354C3" w:rsidRDefault="004354C3" w:rsidP="004354C3">
      <w:pPr>
        <w:spacing w:line="480" w:lineRule="exact"/>
        <w:ind w:firstLineChars="200" w:firstLine="560"/>
        <w:rPr>
          <w:rFonts w:ascii="仿宋_GB2312" w:eastAsia="仿宋_GB2312" w:hAnsi="仿宋"/>
          <w:sz w:val="28"/>
          <w:szCs w:val="28"/>
          <w:u w:val="single"/>
        </w:rPr>
      </w:pPr>
      <w:r>
        <w:rPr>
          <w:rFonts w:ascii="仿宋_GB2312" w:eastAsia="仿宋_GB2312" w:hAnsi="仿宋" w:hint="eastAsia"/>
          <w:sz w:val="28"/>
          <w:szCs w:val="28"/>
        </w:rPr>
        <w:t>2.技术服务工作成果的验收标准：</w:t>
      </w:r>
      <w:r>
        <w:rPr>
          <w:rFonts w:ascii="仿宋_GB2312" w:eastAsia="仿宋_GB2312" w:hAnsi="仿宋" w:hint="eastAsia"/>
          <w:sz w:val="28"/>
          <w:szCs w:val="28"/>
          <w:u w:val="single"/>
        </w:rPr>
        <w:t>按专家技术评审的要求进行验收。</w:t>
      </w:r>
    </w:p>
    <w:p w14:paraId="52E7C61D" w14:textId="77777777" w:rsidR="004354C3" w:rsidRDefault="004354C3" w:rsidP="004354C3">
      <w:pPr>
        <w:spacing w:line="480" w:lineRule="exact"/>
        <w:ind w:firstLineChars="200" w:firstLine="560"/>
        <w:rPr>
          <w:rFonts w:ascii="仿宋_GB2312" w:eastAsia="仿宋_GB2312" w:hAnsi="仿宋"/>
          <w:sz w:val="28"/>
          <w:szCs w:val="28"/>
          <w:u w:val="single"/>
        </w:rPr>
      </w:pPr>
      <w:r>
        <w:rPr>
          <w:rFonts w:ascii="仿宋_GB2312" w:eastAsia="仿宋_GB2312" w:hAnsi="仿宋" w:hint="eastAsia"/>
          <w:sz w:val="28"/>
          <w:szCs w:val="28"/>
        </w:rPr>
        <w:t>3.技术服务工作成果的验收方法：</w:t>
      </w:r>
      <w:r>
        <w:rPr>
          <w:rFonts w:ascii="仿宋_GB2312" w:eastAsia="仿宋_GB2312" w:hAnsi="仿宋" w:hint="eastAsia"/>
          <w:sz w:val="28"/>
          <w:szCs w:val="28"/>
          <w:u w:val="single"/>
        </w:rPr>
        <w:t>通过专家技术评审，取得生态环境管理部门同意的批复意见。</w:t>
      </w:r>
    </w:p>
    <w:p w14:paraId="3C4FCBE1" w14:textId="1E906B59" w:rsidR="004354C3" w:rsidRDefault="004354C3" w:rsidP="00BB0FB8">
      <w:pPr>
        <w:spacing w:line="480" w:lineRule="exact"/>
        <w:ind w:firstLineChars="200" w:firstLine="560"/>
        <w:rPr>
          <w:rFonts w:ascii="仿宋_GB2312" w:eastAsia="仿宋_GB2312" w:hAnsi="仿宋"/>
          <w:sz w:val="28"/>
          <w:szCs w:val="28"/>
        </w:rPr>
      </w:pPr>
    </w:p>
    <w:p w14:paraId="7CFDBB4B" w14:textId="77777777" w:rsidR="00FF1684" w:rsidRPr="004354C3" w:rsidRDefault="00FF1684" w:rsidP="00BB0FB8">
      <w:pPr>
        <w:spacing w:line="480" w:lineRule="exact"/>
        <w:ind w:firstLineChars="200" w:firstLine="560"/>
        <w:rPr>
          <w:rFonts w:ascii="仿宋_GB2312" w:eastAsia="仿宋_GB2312" w:hAnsi="仿宋" w:hint="eastAsia"/>
          <w:sz w:val="28"/>
          <w:szCs w:val="28"/>
        </w:rPr>
      </w:pPr>
    </w:p>
    <w:p w14:paraId="4D2002C7" w14:textId="77777777" w:rsidR="00A357BA" w:rsidRPr="000F0005" w:rsidRDefault="00A357BA" w:rsidP="00A357BA">
      <w:pPr>
        <w:spacing w:line="480" w:lineRule="exact"/>
        <w:ind w:firstLineChars="200" w:firstLine="560"/>
        <w:rPr>
          <w:rFonts w:ascii="黑体" w:eastAsia="黑体" w:hAnsi="黑体"/>
          <w:sz w:val="28"/>
          <w:szCs w:val="28"/>
        </w:rPr>
      </w:pPr>
      <w:r w:rsidRPr="000F0005">
        <w:rPr>
          <w:rFonts w:ascii="黑体" w:eastAsia="黑体" w:hAnsi="黑体" w:hint="eastAsia"/>
          <w:sz w:val="28"/>
          <w:szCs w:val="28"/>
        </w:rPr>
        <w:lastRenderedPageBreak/>
        <w:t>三、合同价款及</w:t>
      </w:r>
      <w:r w:rsidRPr="000F0005">
        <w:rPr>
          <w:rFonts w:ascii="黑体" w:eastAsia="黑体" w:hAnsi="黑体"/>
          <w:sz w:val="28"/>
          <w:szCs w:val="28"/>
        </w:rPr>
        <w:t>支付方式</w:t>
      </w:r>
    </w:p>
    <w:p w14:paraId="60175FC3" w14:textId="432415BE" w:rsidR="00A357BA" w:rsidRPr="005B09B8" w:rsidRDefault="00A357BA" w:rsidP="00FF1684">
      <w:pPr>
        <w:spacing w:line="480" w:lineRule="exact"/>
        <w:ind w:leftChars="100" w:left="210" w:firstLineChars="100" w:firstLine="280"/>
        <w:rPr>
          <w:rFonts w:ascii="仿宋_GB2312" w:eastAsia="仿宋_GB2312" w:hAnsi="仿宋"/>
          <w:sz w:val="28"/>
          <w:szCs w:val="28"/>
        </w:rPr>
      </w:pPr>
      <w:r w:rsidRPr="005C0E37">
        <w:rPr>
          <w:rFonts w:ascii="仿宋_GB2312" w:eastAsia="仿宋_GB2312" w:hAnsi="仿宋" w:hint="eastAsia"/>
          <w:sz w:val="28"/>
          <w:szCs w:val="28"/>
        </w:rPr>
        <w:t>（一</w:t>
      </w:r>
      <w:r w:rsidRPr="005C0E37">
        <w:rPr>
          <w:rFonts w:ascii="仿宋_GB2312" w:eastAsia="仿宋_GB2312" w:hAnsi="仿宋"/>
          <w:sz w:val="28"/>
          <w:szCs w:val="28"/>
        </w:rPr>
        <w:t>）</w:t>
      </w:r>
      <w:r w:rsidRPr="005C0E37">
        <w:rPr>
          <w:rFonts w:ascii="仿宋_GB2312" w:eastAsia="仿宋_GB2312" w:hAnsi="仿宋" w:hint="eastAsia"/>
          <w:sz w:val="28"/>
          <w:szCs w:val="28"/>
        </w:rPr>
        <w:t>本合同实行包干价</w:t>
      </w:r>
      <w:r w:rsidRPr="005C0E37">
        <w:rPr>
          <w:rFonts w:ascii="仿宋_GB2312" w:eastAsia="仿宋_GB2312" w:hAnsi="仿宋"/>
          <w:sz w:val="28"/>
          <w:szCs w:val="28"/>
        </w:rPr>
        <w:t>，</w:t>
      </w:r>
      <w:r w:rsidRPr="005C0E37">
        <w:rPr>
          <w:rFonts w:ascii="仿宋_GB2312" w:eastAsia="仿宋_GB2312" w:hAnsi="仿宋" w:hint="eastAsia"/>
          <w:sz w:val="28"/>
          <w:szCs w:val="28"/>
        </w:rPr>
        <w:t>总价为人民币</w:t>
      </w:r>
      <w:r w:rsidR="007A10B6">
        <w:rPr>
          <w:rFonts w:ascii="仿宋_GB2312" w:eastAsia="仿宋_GB2312" w:hAnsi="仿宋" w:hint="eastAsia"/>
          <w:sz w:val="28"/>
          <w:szCs w:val="28"/>
          <w:u w:val="single"/>
        </w:rPr>
        <w:t>250000.00</w:t>
      </w:r>
      <w:r w:rsidRPr="005C0E37">
        <w:rPr>
          <w:rFonts w:ascii="仿宋_GB2312" w:eastAsia="仿宋_GB2312" w:hAnsi="仿宋" w:hint="eastAsia"/>
          <w:sz w:val="28"/>
          <w:szCs w:val="28"/>
        </w:rPr>
        <w:t>元（大写：</w:t>
      </w:r>
      <w:r w:rsidR="007A10B6">
        <w:rPr>
          <w:rFonts w:ascii="仿宋_GB2312" w:eastAsia="仿宋_GB2312" w:hAnsi="仿宋" w:hint="eastAsia"/>
          <w:sz w:val="28"/>
          <w:szCs w:val="28"/>
          <w:u w:val="single"/>
        </w:rPr>
        <w:t>贰拾伍万</w:t>
      </w:r>
      <w:r w:rsidRPr="005C0E37">
        <w:rPr>
          <w:rFonts w:ascii="仿宋_GB2312" w:eastAsia="仿宋_GB2312" w:hAnsi="仿宋" w:hint="eastAsia"/>
          <w:sz w:val="28"/>
          <w:szCs w:val="28"/>
        </w:rPr>
        <w:t>元整），费用包括但不限于</w:t>
      </w:r>
      <w:r w:rsidR="0016292C" w:rsidRPr="0016292C">
        <w:rPr>
          <w:rFonts w:ascii="仿宋_GB2312" w:eastAsia="仿宋_GB2312" w:hAnsi="仿宋" w:hint="eastAsia"/>
          <w:sz w:val="28"/>
          <w:szCs w:val="28"/>
        </w:rPr>
        <w:t>环境影响评价报告</w:t>
      </w:r>
      <w:r w:rsidR="00F51990">
        <w:rPr>
          <w:rFonts w:ascii="仿宋_GB2312" w:eastAsia="仿宋_GB2312" w:hAnsi="仿宋" w:hint="eastAsia"/>
          <w:sz w:val="28"/>
          <w:szCs w:val="28"/>
        </w:rPr>
        <w:t>书</w:t>
      </w:r>
      <w:r w:rsidR="0016292C" w:rsidRPr="0016292C">
        <w:rPr>
          <w:rFonts w:ascii="仿宋_GB2312" w:eastAsia="仿宋_GB2312" w:hAnsi="仿宋" w:hint="eastAsia"/>
          <w:sz w:val="28"/>
          <w:szCs w:val="28"/>
        </w:rPr>
        <w:t>编</w:t>
      </w:r>
      <w:r w:rsidR="0016292C" w:rsidRPr="005B09B8">
        <w:rPr>
          <w:rFonts w:ascii="仿宋_GB2312" w:eastAsia="仿宋_GB2312" w:hAnsi="仿宋" w:hint="eastAsia"/>
          <w:sz w:val="28"/>
          <w:szCs w:val="28"/>
        </w:rPr>
        <w:t>制费用、</w:t>
      </w:r>
      <w:r w:rsidR="002D5836" w:rsidRPr="005B09B8">
        <w:rPr>
          <w:rFonts w:ascii="仿宋_GB2312" w:eastAsia="仿宋_GB2312" w:hAnsi="仿宋" w:hint="eastAsia"/>
          <w:sz w:val="28"/>
          <w:szCs w:val="28"/>
        </w:rPr>
        <w:t>环境检测费、</w:t>
      </w:r>
      <w:r w:rsidR="0016292C" w:rsidRPr="005B09B8">
        <w:rPr>
          <w:rFonts w:ascii="仿宋_GB2312" w:eastAsia="仿宋_GB2312" w:hAnsi="仿宋" w:hint="eastAsia"/>
          <w:sz w:val="28"/>
          <w:szCs w:val="28"/>
        </w:rPr>
        <w:t>专家评审费用，乙方代甲方进行有关的环境影响评价工作（不包含涉及核辐射、电磁辐射方面的环境影响评价）等的费用</w:t>
      </w:r>
      <w:r w:rsidR="00B8445C" w:rsidRPr="005B09B8">
        <w:rPr>
          <w:rFonts w:ascii="仿宋_GB2312" w:eastAsia="仿宋_GB2312" w:hAnsi="仿宋" w:hint="eastAsia"/>
          <w:sz w:val="28"/>
          <w:szCs w:val="28"/>
        </w:rPr>
        <w:t>、</w:t>
      </w:r>
      <w:r w:rsidR="0016292C" w:rsidRPr="005B09B8">
        <w:rPr>
          <w:rFonts w:ascii="仿宋_GB2312" w:eastAsia="仿宋_GB2312" w:hAnsi="仿宋" w:hint="eastAsia"/>
          <w:sz w:val="28"/>
          <w:szCs w:val="28"/>
        </w:rPr>
        <w:t>税金以及甲方项目顺利通过环境影响</w:t>
      </w:r>
      <w:r w:rsidR="00AC52B4">
        <w:rPr>
          <w:rFonts w:ascii="仿宋_GB2312" w:eastAsia="仿宋_GB2312" w:hAnsi="仿宋" w:hint="eastAsia"/>
          <w:sz w:val="28"/>
          <w:szCs w:val="28"/>
        </w:rPr>
        <w:t>评审</w:t>
      </w:r>
      <w:r w:rsidR="0016292C" w:rsidRPr="005B09B8">
        <w:rPr>
          <w:rFonts w:ascii="仿宋_GB2312" w:eastAsia="仿宋_GB2312" w:hAnsi="仿宋" w:hint="eastAsia"/>
          <w:sz w:val="28"/>
          <w:szCs w:val="28"/>
        </w:rPr>
        <w:t>并取得</w:t>
      </w:r>
      <w:r w:rsidR="0097214A" w:rsidRPr="005B09B8">
        <w:rPr>
          <w:rFonts w:ascii="仿宋_GB2312" w:eastAsia="仿宋_GB2312" w:hAnsi="仿宋" w:hint="eastAsia"/>
          <w:sz w:val="28"/>
          <w:szCs w:val="28"/>
        </w:rPr>
        <w:t>生态环境管理部门</w:t>
      </w:r>
      <w:r w:rsidR="0016292C" w:rsidRPr="005B09B8">
        <w:rPr>
          <w:rFonts w:ascii="仿宋_GB2312" w:eastAsia="仿宋_GB2312" w:hAnsi="仿宋" w:hint="eastAsia"/>
          <w:sz w:val="28"/>
          <w:szCs w:val="28"/>
        </w:rPr>
        <w:t>的批复意见的所有费用</w:t>
      </w:r>
      <w:r w:rsidRPr="005B09B8">
        <w:rPr>
          <w:rFonts w:ascii="仿宋_GB2312" w:eastAsia="仿宋_GB2312" w:hAnsi="仿宋" w:hint="eastAsia"/>
          <w:sz w:val="28"/>
          <w:szCs w:val="28"/>
        </w:rPr>
        <w:t>。</w:t>
      </w:r>
    </w:p>
    <w:p w14:paraId="7BC1A303" w14:textId="77777777" w:rsidR="000F0005" w:rsidRPr="005B09B8" w:rsidRDefault="00A357BA" w:rsidP="00FF1684">
      <w:pPr>
        <w:spacing w:line="480" w:lineRule="exact"/>
        <w:ind w:firstLineChars="200" w:firstLine="560"/>
        <w:rPr>
          <w:rFonts w:ascii="仿宋_GB2312" w:eastAsia="仿宋_GB2312" w:hAnsi="仿宋"/>
          <w:sz w:val="28"/>
          <w:szCs w:val="28"/>
        </w:rPr>
      </w:pPr>
      <w:r w:rsidRPr="005B09B8">
        <w:rPr>
          <w:rFonts w:ascii="仿宋_GB2312" w:eastAsia="仿宋_GB2312" w:hAnsi="仿宋" w:hint="eastAsia"/>
          <w:sz w:val="28"/>
          <w:szCs w:val="28"/>
        </w:rPr>
        <w:t>（二</w:t>
      </w:r>
      <w:r w:rsidRPr="005B09B8">
        <w:rPr>
          <w:rFonts w:ascii="仿宋_GB2312" w:eastAsia="仿宋_GB2312" w:hAnsi="仿宋"/>
          <w:sz w:val="28"/>
          <w:szCs w:val="28"/>
        </w:rPr>
        <w:t>）</w:t>
      </w:r>
      <w:r w:rsidR="004A306E" w:rsidRPr="005B09B8">
        <w:rPr>
          <w:rFonts w:ascii="仿宋_GB2312" w:eastAsia="仿宋_GB2312" w:hAnsi="仿宋" w:hint="eastAsia"/>
          <w:sz w:val="28"/>
          <w:szCs w:val="28"/>
        </w:rPr>
        <w:t>付款方式</w:t>
      </w:r>
    </w:p>
    <w:p w14:paraId="1A5BDC5D" w14:textId="5FA1CD00" w:rsidR="007A10B6" w:rsidRPr="006E41E1" w:rsidRDefault="00A357BA" w:rsidP="00FF1684">
      <w:pPr>
        <w:spacing w:line="480" w:lineRule="exact"/>
        <w:ind w:firstLineChars="257" w:firstLine="720"/>
        <w:rPr>
          <w:rFonts w:ascii="仿宋_GB2312" w:eastAsia="仿宋_GB2312" w:hAnsi="仿宋"/>
          <w:sz w:val="28"/>
          <w:szCs w:val="28"/>
        </w:rPr>
      </w:pPr>
      <w:r w:rsidRPr="005B09B8">
        <w:rPr>
          <w:rFonts w:ascii="仿宋_GB2312" w:eastAsia="仿宋_GB2312" w:hAnsi="仿宋" w:hint="eastAsia"/>
          <w:sz w:val="28"/>
          <w:szCs w:val="28"/>
        </w:rPr>
        <w:t>1</w:t>
      </w:r>
      <w:r w:rsidR="000F0005" w:rsidRPr="005B09B8">
        <w:rPr>
          <w:rFonts w:ascii="仿宋_GB2312" w:eastAsia="仿宋_GB2312" w:hAnsi="仿宋" w:hint="eastAsia"/>
          <w:sz w:val="28"/>
          <w:szCs w:val="28"/>
        </w:rPr>
        <w:t>.</w:t>
      </w:r>
      <w:r w:rsidR="007A10B6" w:rsidRPr="006E41E1">
        <w:rPr>
          <w:rFonts w:ascii="仿宋_GB2312" w:eastAsia="仿宋_GB2312" w:hAnsi="仿宋" w:hint="eastAsia"/>
          <w:sz w:val="28"/>
          <w:szCs w:val="28"/>
        </w:rPr>
        <w:t>技术</w:t>
      </w:r>
      <w:r w:rsidR="00AC52B4">
        <w:rPr>
          <w:rFonts w:ascii="仿宋_GB2312" w:eastAsia="仿宋_GB2312" w:hAnsi="仿宋" w:hint="eastAsia"/>
          <w:sz w:val="28"/>
          <w:szCs w:val="28"/>
        </w:rPr>
        <w:t>服务费</w:t>
      </w:r>
      <w:r w:rsidR="007A10B6" w:rsidRPr="006E41E1">
        <w:rPr>
          <w:rFonts w:ascii="仿宋_GB2312" w:eastAsia="仿宋_GB2312" w:hAnsi="仿宋" w:hint="eastAsia"/>
          <w:sz w:val="28"/>
          <w:szCs w:val="28"/>
        </w:rPr>
        <w:t>由甲方</w:t>
      </w:r>
      <w:r w:rsidR="00AC52B4">
        <w:rPr>
          <w:rFonts w:ascii="仿宋_GB2312" w:eastAsia="仿宋_GB2312" w:hAnsi="仿宋" w:hint="eastAsia"/>
          <w:sz w:val="28"/>
          <w:szCs w:val="28"/>
        </w:rPr>
        <w:t>分二次支付给乙方，具体支付方式和时间节点如下：</w:t>
      </w:r>
      <w:r w:rsidR="007A10B6" w:rsidRPr="006E41E1">
        <w:rPr>
          <w:rFonts w:ascii="仿宋_GB2312" w:eastAsia="仿宋_GB2312" w:hAnsi="仿宋" w:hint="eastAsia"/>
          <w:sz w:val="28"/>
          <w:szCs w:val="28"/>
        </w:rPr>
        <w:t>（1）</w:t>
      </w:r>
      <w:r w:rsidR="00AC52B4">
        <w:rPr>
          <w:rFonts w:ascii="仿宋_GB2312" w:eastAsia="仿宋_GB2312" w:hAnsi="仿宋" w:hint="eastAsia"/>
          <w:sz w:val="28"/>
          <w:szCs w:val="28"/>
        </w:rPr>
        <w:t>自合同之日起的14个工作日内，甲方向乙方支付合同总额的50％，即人民币壹拾叁万伍仟元整（</w:t>
      </w:r>
      <w:r w:rsidR="00AC52B4">
        <w:rPr>
          <w:rFonts w:ascii="Calibri" w:eastAsia="仿宋_GB2312" w:hAnsi="Calibri" w:cs="Calibri"/>
          <w:sz w:val="28"/>
          <w:szCs w:val="28"/>
        </w:rPr>
        <w:t>¥</w:t>
      </w:r>
      <w:r w:rsidR="00AC52B4">
        <w:rPr>
          <w:rFonts w:ascii="仿宋_GB2312" w:eastAsia="仿宋_GB2312" w:hAnsi="仿宋" w:hint="eastAsia"/>
          <w:sz w:val="28"/>
          <w:szCs w:val="28"/>
        </w:rPr>
        <w:t>125000）</w:t>
      </w:r>
      <w:r w:rsidR="007A10B6" w:rsidRPr="006E41E1">
        <w:rPr>
          <w:rFonts w:ascii="仿宋_GB2312" w:eastAsia="仿宋_GB2312" w:hAnsi="仿宋" w:hint="eastAsia"/>
          <w:sz w:val="28"/>
          <w:szCs w:val="28"/>
        </w:rPr>
        <w:t>；</w:t>
      </w:r>
    </w:p>
    <w:p w14:paraId="2C1C2908" w14:textId="61608F33" w:rsidR="00A357BA" w:rsidRPr="005B09B8" w:rsidRDefault="007A10B6" w:rsidP="00FF1684">
      <w:pPr>
        <w:spacing w:line="480" w:lineRule="exact"/>
        <w:ind w:firstLineChars="257" w:firstLine="720"/>
        <w:rPr>
          <w:rFonts w:ascii="仿宋_GB2312" w:eastAsia="仿宋_GB2312" w:hAnsi="仿宋"/>
          <w:sz w:val="28"/>
          <w:szCs w:val="28"/>
        </w:rPr>
      </w:pPr>
      <w:r w:rsidRPr="006E41E1">
        <w:rPr>
          <w:rFonts w:ascii="仿宋_GB2312" w:eastAsia="仿宋_GB2312" w:hAnsi="仿宋" w:hint="eastAsia"/>
          <w:sz w:val="28"/>
          <w:szCs w:val="28"/>
        </w:rPr>
        <w:t>（2）</w:t>
      </w:r>
      <w:r w:rsidR="00AC52B4" w:rsidRPr="006E41E1" w:rsidDel="00AC52B4">
        <w:rPr>
          <w:rFonts w:ascii="仿宋_GB2312" w:eastAsia="仿宋_GB2312" w:hAnsi="仿宋" w:hint="eastAsia"/>
          <w:sz w:val="28"/>
          <w:szCs w:val="28"/>
        </w:rPr>
        <w:t xml:space="preserve"> </w:t>
      </w:r>
      <w:r w:rsidR="00AC52B4">
        <w:rPr>
          <w:rFonts w:ascii="仿宋_GB2312" w:eastAsia="仿宋_GB2312" w:hAnsi="仿宋" w:hint="eastAsia"/>
          <w:sz w:val="28"/>
          <w:szCs w:val="28"/>
        </w:rPr>
        <w:t>项目取得生态环境管理部门同意的批复意见且经甲方确认后，乙方向甲方开具合同总额增值税专用发票，甲方向乙方支付合同总价的50%，即人民币壹拾叁万伍仟元整（</w:t>
      </w:r>
      <w:r w:rsidR="00AC52B4">
        <w:rPr>
          <w:rFonts w:ascii="Calibri" w:eastAsia="仿宋_GB2312" w:hAnsi="Calibri" w:cs="Calibri"/>
          <w:sz w:val="28"/>
          <w:szCs w:val="28"/>
        </w:rPr>
        <w:t>¥</w:t>
      </w:r>
      <w:r w:rsidR="00AC52B4">
        <w:rPr>
          <w:rFonts w:ascii="仿宋_GB2312" w:eastAsia="仿宋_GB2312" w:hAnsi="仿宋" w:hint="eastAsia"/>
          <w:sz w:val="28"/>
          <w:szCs w:val="28"/>
        </w:rPr>
        <w:t>125000）。</w:t>
      </w:r>
      <w:r w:rsidR="00992AF7" w:rsidRPr="005B09B8">
        <w:rPr>
          <w:rFonts w:ascii="仿宋_GB2312" w:eastAsia="仿宋_GB2312" w:hAnsi="仿宋"/>
          <w:sz w:val="28"/>
          <w:szCs w:val="28"/>
        </w:rPr>
        <w:t>2</w:t>
      </w:r>
      <w:r w:rsidR="000F0005" w:rsidRPr="005B09B8">
        <w:rPr>
          <w:rFonts w:ascii="仿宋_GB2312" w:eastAsia="仿宋_GB2312" w:hAnsi="仿宋" w:hint="eastAsia"/>
          <w:sz w:val="28"/>
          <w:szCs w:val="28"/>
        </w:rPr>
        <w:t>.甲方</w:t>
      </w:r>
      <w:r w:rsidR="00A357BA" w:rsidRPr="005B09B8">
        <w:rPr>
          <w:rFonts w:ascii="仿宋_GB2312" w:eastAsia="仿宋_GB2312" w:hAnsi="仿宋" w:hint="eastAsia"/>
          <w:sz w:val="28"/>
          <w:szCs w:val="28"/>
        </w:rPr>
        <w:t>付款前，乙方须向甲方提供等额增值税专用发票，如因乙方未及时提供增值税专用发票，造成甲方不能及时付款，</w:t>
      </w:r>
      <w:proofErr w:type="gramStart"/>
      <w:r w:rsidR="00A357BA" w:rsidRPr="005B09B8">
        <w:rPr>
          <w:rFonts w:ascii="仿宋_GB2312" w:eastAsia="仿宋_GB2312" w:hAnsi="仿宋" w:hint="eastAsia"/>
          <w:sz w:val="28"/>
          <w:szCs w:val="28"/>
        </w:rPr>
        <w:t>不</w:t>
      </w:r>
      <w:proofErr w:type="gramEnd"/>
      <w:r w:rsidR="00A357BA" w:rsidRPr="005B09B8">
        <w:rPr>
          <w:rFonts w:ascii="仿宋_GB2312" w:eastAsia="仿宋_GB2312" w:hAnsi="仿宋" w:hint="eastAsia"/>
          <w:sz w:val="28"/>
          <w:szCs w:val="28"/>
        </w:rPr>
        <w:t>视为</w:t>
      </w:r>
      <w:r w:rsidR="00A357BA" w:rsidRPr="005B09B8">
        <w:rPr>
          <w:rFonts w:ascii="仿宋_GB2312" w:eastAsia="仿宋_GB2312" w:hAnsi="仿宋"/>
          <w:sz w:val="28"/>
          <w:szCs w:val="28"/>
        </w:rPr>
        <w:t>甲方违约</w:t>
      </w:r>
      <w:r w:rsidR="00A357BA" w:rsidRPr="005B09B8">
        <w:rPr>
          <w:rFonts w:ascii="仿宋_GB2312" w:eastAsia="仿宋_GB2312" w:hAnsi="仿宋" w:hint="eastAsia"/>
          <w:sz w:val="28"/>
          <w:szCs w:val="28"/>
        </w:rPr>
        <w:t>。</w:t>
      </w:r>
    </w:p>
    <w:p w14:paraId="4F5EDC17" w14:textId="77777777" w:rsidR="00A357BA" w:rsidRPr="005B09B8" w:rsidRDefault="00A357BA">
      <w:pPr>
        <w:spacing w:line="480" w:lineRule="exact"/>
        <w:ind w:firstLineChars="200" w:firstLine="560"/>
        <w:rPr>
          <w:rFonts w:ascii="黑体" w:eastAsia="黑体" w:hAnsi="黑体"/>
          <w:sz w:val="28"/>
          <w:szCs w:val="28"/>
        </w:rPr>
      </w:pPr>
      <w:r w:rsidRPr="005B09B8">
        <w:rPr>
          <w:rFonts w:ascii="黑体" w:eastAsia="黑体" w:hAnsi="黑体" w:hint="eastAsia"/>
          <w:sz w:val="28"/>
          <w:szCs w:val="28"/>
        </w:rPr>
        <w:t>四</w:t>
      </w:r>
      <w:r w:rsidR="003E0AB4" w:rsidRPr="005B09B8">
        <w:rPr>
          <w:rFonts w:ascii="黑体" w:eastAsia="黑体" w:hAnsi="黑体" w:hint="eastAsia"/>
          <w:sz w:val="28"/>
          <w:szCs w:val="28"/>
        </w:rPr>
        <w:t>、</w:t>
      </w:r>
      <w:r w:rsidRPr="005B09B8">
        <w:rPr>
          <w:rFonts w:ascii="黑体" w:eastAsia="黑体" w:hAnsi="黑体" w:hint="eastAsia"/>
          <w:sz w:val="28"/>
          <w:szCs w:val="28"/>
        </w:rPr>
        <w:t>双方</w:t>
      </w:r>
      <w:r w:rsidRPr="005B09B8">
        <w:rPr>
          <w:rFonts w:ascii="黑体" w:eastAsia="黑体" w:hAnsi="黑体"/>
          <w:sz w:val="28"/>
          <w:szCs w:val="28"/>
        </w:rPr>
        <w:t>权利义务</w:t>
      </w:r>
    </w:p>
    <w:p w14:paraId="052E4370" w14:textId="77777777" w:rsidR="00EE5F17" w:rsidRPr="005B09B8" w:rsidRDefault="00A357BA" w:rsidP="00FF1684">
      <w:pPr>
        <w:spacing w:line="480" w:lineRule="exact"/>
        <w:ind w:firstLineChars="200" w:firstLine="560"/>
        <w:rPr>
          <w:rFonts w:ascii="仿宋_GB2312" w:eastAsia="仿宋_GB2312" w:hAnsi="仿宋"/>
          <w:sz w:val="28"/>
          <w:szCs w:val="28"/>
        </w:rPr>
      </w:pPr>
      <w:r w:rsidRPr="005B09B8">
        <w:rPr>
          <w:rFonts w:ascii="仿宋_GB2312" w:eastAsia="仿宋_GB2312" w:hAnsi="仿宋" w:hint="eastAsia"/>
          <w:sz w:val="28"/>
          <w:szCs w:val="28"/>
        </w:rPr>
        <w:t>（</w:t>
      </w:r>
      <w:r w:rsidRPr="005B09B8">
        <w:rPr>
          <w:rFonts w:ascii="仿宋_GB2312" w:eastAsia="仿宋_GB2312" w:hAnsi="仿宋"/>
          <w:sz w:val="28"/>
          <w:szCs w:val="28"/>
        </w:rPr>
        <w:t>一）</w:t>
      </w:r>
      <w:r w:rsidRPr="005B09B8">
        <w:rPr>
          <w:rFonts w:ascii="仿宋_GB2312" w:eastAsia="仿宋_GB2312" w:hAnsi="仿宋" w:hint="eastAsia"/>
          <w:sz w:val="28"/>
          <w:szCs w:val="28"/>
        </w:rPr>
        <w:t>甲方权利</w:t>
      </w:r>
      <w:r w:rsidRPr="005B09B8">
        <w:rPr>
          <w:rFonts w:ascii="仿宋_GB2312" w:eastAsia="仿宋_GB2312" w:hAnsi="仿宋"/>
          <w:sz w:val="28"/>
          <w:szCs w:val="28"/>
        </w:rPr>
        <w:t>义务</w:t>
      </w:r>
    </w:p>
    <w:p w14:paraId="5ADDD470" w14:textId="50627496" w:rsidR="001F3DEE" w:rsidRPr="005B09B8" w:rsidRDefault="003E0AB4" w:rsidP="00FF1684">
      <w:pPr>
        <w:spacing w:line="480" w:lineRule="exact"/>
        <w:ind w:firstLineChars="200" w:firstLine="560"/>
        <w:rPr>
          <w:rFonts w:ascii="仿宋_GB2312" w:eastAsia="仿宋_GB2312" w:hAnsi="仿宋"/>
          <w:sz w:val="28"/>
          <w:szCs w:val="28"/>
        </w:rPr>
      </w:pPr>
      <w:r w:rsidRPr="005B09B8">
        <w:rPr>
          <w:rFonts w:ascii="仿宋_GB2312" w:eastAsia="仿宋_GB2312" w:hAnsi="仿宋" w:hint="eastAsia"/>
          <w:sz w:val="28"/>
          <w:szCs w:val="28"/>
        </w:rPr>
        <w:t>1</w:t>
      </w:r>
      <w:r w:rsidR="000F0005" w:rsidRPr="005B09B8">
        <w:rPr>
          <w:rFonts w:ascii="仿宋_GB2312" w:eastAsia="仿宋_GB2312" w:hAnsi="仿宋" w:hint="eastAsia"/>
          <w:sz w:val="28"/>
          <w:szCs w:val="28"/>
        </w:rPr>
        <w:t>.</w:t>
      </w:r>
      <w:r w:rsidRPr="005B09B8">
        <w:rPr>
          <w:rFonts w:ascii="仿宋_GB2312" w:eastAsia="仿宋_GB2312" w:hAnsi="仿宋" w:hint="eastAsia"/>
          <w:sz w:val="28"/>
          <w:szCs w:val="28"/>
        </w:rPr>
        <w:t>为保证乙方有效进行</w:t>
      </w:r>
      <w:r w:rsidR="000350C5">
        <w:rPr>
          <w:rFonts w:ascii="仿宋_GB2312" w:eastAsia="仿宋_GB2312" w:hAnsi="仿宋" w:hint="eastAsia"/>
          <w:sz w:val="28"/>
          <w:szCs w:val="28"/>
        </w:rPr>
        <w:t>项目</w:t>
      </w:r>
      <w:r w:rsidR="00992AF7" w:rsidRPr="005B09B8">
        <w:rPr>
          <w:rFonts w:ascii="仿宋_GB2312" w:eastAsia="仿宋_GB2312" w:hAnsi="仿宋" w:hint="eastAsia"/>
          <w:sz w:val="28"/>
          <w:szCs w:val="28"/>
        </w:rPr>
        <w:t>环境影响评价</w:t>
      </w:r>
      <w:r w:rsidR="000350C5">
        <w:rPr>
          <w:rFonts w:ascii="仿宋_GB2312" w:eastAsia="仿宋_GB2312" w:hAnsi="仿宋" w:hint="eastAsia"/>
          <w:sz w:val="28"/>
          <w:szCs w:val="28"/>
        </w:rPr>
        <w:t>报告书技术</w:t>
      </w:r>
      <w:r w:rsidRPr="005B09B8">
        <w:rPr>
          <w:rFonts w:ascii="仿宋_GB2312" w:eastAsia="仿宋_GB2312" w:hAnsi="仿宋" w:hint="eastAsia"/>
          <w:sz w:val="28"/>
          <w:szCs w:val="28"/>
        </w:rPr>
        <w:t>服务工作，甲方应当向乙方提供项目有关的技术资料。</w:t>
      </w:r>
    </w:p>
    <w:p w14:paraId="0B2BA1BC" w14:textId="77777777" w:rsidR="00EE5F17" w:rsidRPr="005B09B8" w:rsidRDefault="003E0AB4" w:rsidP="00FF1684">
      <w:pPr>
        <w:spacing w:line="480" w:lineRule="exact"/>
        <w:ind w:firstLineChars="200" w:firstLine="560"/>
        <w:rPr>
          <w:rFonts w:ascii="仿宋_GB2312" w:eastAsia="仿宋_GB2312" w:hAnsi="仿宋"/>
          <w:sz w:val="28"/>
          <w:szCs w:val="28"/>
        </w:rPr>
      </w:pPr>
      <w:r w:rsidRPr="005B09B8">
        <w:rPr>
          <w:rFonts w:ascii="仿宋_GB2312" w:eastAsia="仿宋_GB2312" w:hAnsi="仿宋" w:hint="eastAsia"/>
          <w:sz w:val="28"/>
          <w:szCs w:val="28"/>
        </w:rPr>
        <w:t>2</w:t>
      </w:r>
      <w:r w:rsidR="000F0005" w:rsidRPr="005B09B8">
        <w:rPr>
          <w:rFonts w:ascii="仿宋_GB2312" w:eastAsia="仿宋_GB2312" w:hAnsi="仿宋" w:hint="eastAsia"/>
          <w:sz w:val="28"/>
          <w:szCs w:val="28"/>
        </w:rPr>
        <w:t>.</w:t>
      </w:r>
      <w:r w:rsidRPr="005B09B8">
        <w:rPr>
          <w:rFonts w:ascii="仿宋_GB2312" w:eastAsia="仿宋_GB2312" w:hAnsi="仿宋" w:hint="eastAsia"/>
          <w:sz w:val="28"/>
          <w:szCs w:val="28"/>
        </w:rPr>
        <w:t>合同签订后，甲方应按约定</w:t>
      </w:r>
      <w:r w:rsidR="0069138B" w:rsidRPr="005B09B8">
        <w:rPr>
          <w:rFonts w:ascii="仿宋_GB2312" w:eastAsia="仿宋_GB2312" w:hAnsi="仿宋" w:hint="eastAsia"/>
          <w:sz w:val="28"/>
          <w:szCs w:val="28"/>
        </w:rPr>
        <w:t>支付</w:t>
      </w:r>
      <w:r w:rsidRPr="005B09B8">
        <w:rPr>
          <w:rFonts w:ascii="仿宋_GB2312" w:eastAsia="仿宋_GB2312" w:hAnsi="仿宋" w:hint="eastAsia"/>
          <w:sz w:val="28"/>
          <w:szCs w:val="28"/>
        </w:rPr>
        <w:t>乙方相应的服务费用。</w:t>
      </w:r>
    </w:p>
    <w:p w14:paraId="23E862FE" w14:textId="77777777" w:rsidR="001F3DEE" w:rsidRPr="0096322B" w:rsidRDefault="001F3DEE" w:rsidP="00BB0FB8">
      <w:pPr>
        <w:pStyle w:val="ac"/>
        <w:spacing w:line="480" w:lineRule="exact"/>
        <w:ind w:firstLineChars="200" w:firstLine="562"/>
        <w:rPr>
          <w:rFonts w:ascii="仿宋_GB2312" w:eastAsia="仿宋_GB2312" w:hAnsi="仿宋" w:cs="Times New Roman"/>
          <w:b/>
          <w:sz w:val="28"/>
          <w:szCs w:val="28"/>
        </w:rPr>
      </w:pPr>
      <w:r w:rsidRPr="0096322B">
        <w:rPr>
          <w:rFonts w:ascii="仿宋_GB2312" w:eastAsia="仿宋_GB2312" w:hAnsi="仿宋" w:cs="Times New Roman"/>
          <w:b/>
          <w:sz w:val="28"/>
          <w:szCs w:val="28"/>
        </w:rPr>
        <w:t>3</w:t>
      </w:r>
      <w:r w:rsidR="000F0005" w:rsidRPr="0096322B">
        <w:rPr>
          <w:rFonts w:ascii="仿宋_GB2312" w:eastAsia="仿宋_GB2312" w:hAnsi="仿宋" w:cs="Times New Roman"/>
          <w:b/>
          <w:sz w:val="28"/>
          <w:szCs w:val="28"/>
        </w:rPr>
        <w:t>.</w:t>
      </w:r>
      <w:r w:rsidR="004A306E" w:rsidRPr="0096322B">
        <w:rPr>
          <w:rFonts w:ascii="仿宋_GB2312" w:eastAsia="仿宋_GB2312" w:hAnsi="仿宋" w:cs="Times New Roman" w:hint="eastAsia"/>
          <w:b/>
          <w:sz w:val="28"/>
          <w:szCs w:val="28"/>
        </w:rPr>
        <w:t>甲方有权</w:t>
      </w:r>
      <w:r w:rsidRPr="0096322B">
        <w:rPr>
          <w:rFonts w:ascii="仿宋_GB2312" w:eastAsia="仿宋_GB2312" w:hAnsi="仿宋" w:cs="Times New Roman" w:hint="eastAsia"/>
          <w:b/>
          <w:sz w:val="28"/>
          <w:szCs w:val="28"/>
        </w:rPr>
        <w:t>对乙方履行合同的过程进行检查监督或者要求乙方对</w:t>
      </w:r>
      <w:r w:rsidR="00992AF7" w:rsidRPr="0096322B">
        <w:rPr>
          <w:rFonts w:ascii="仿宋_GB2312" w:eastAsia="仿宋_GB2312" w:hAnsi="仿宋" w:cs="Times New Roman" w:hint="eastAsia"/>
          <w:b/>
          <w:sz w:val="28"/>
          <w:szCs w:val="28"/>
        </w:rPr>
        <w:t>环评</w:t>
      </w:r>
      <w:r w:rsidRPr="0096322B">
        <w:rPr>
          <w:rFonts w:ascii="仿宋_GB2312" w:eastAsia="仿宋_GB2312" w:hAnsi="仿宋" w:cs="Times New Roman"/>
          <w:b/>
          <w:sz w:val="28"/>
          <w:szCs w:val="28"/>
        </w:rPr>
        <w:t>调研</w:t>
      </w:r>
      <w:r w:rsidR="00992AF7" w:rsidRPr="0096322B">
        <w:rPr>
          <w:rFonts w:ascii="仿宋_GB2312" w:eastAsia="仿宋_GB2312" w:hAnsi="仿宋" w:cs="Times New Roman" w:hint="eastAsia"/>
          <w:b/>
          <w:sz w:val="28"/>
          <w:szCs w:val="28"/>
        </w:rPr>
        <w:t>、</w:t>
      </w:r>
      <w:r w:rsidR="00992AF7" w:rsidRPr="0096322B">
        <w:rPr>
          <w:rFonts w:ascii="仿宋_GB2312" w:eastAsia="仿宋_GB2312" w:hAnsi="仿宋" w:cs="Times New Roman"/>
          <w:b/>
          <w:sz w:val="28"/>
          <w:szCs w:val="28"/>
        </w:rPr>
        <w:t>协调</w:t>
      </w:r>
      <w:r w:rsidRPr="0096322B">
        <w:rPr>
          <w:rFonts w:ascii="仿宋_GB2312" w:eastAsia="仿宋_GB2312" w:hAnsi="仿宋" w:cs="Times New Roman" w:hint="eastAsia"/>
          <w:b/>
          <w:sz w:val="28"/>
          <w:szCs w:val="28"/>
        </w:rPr>
        <w:t>过程提供记录供甲方检查监督。</w:t>
      </w:r>
    </w:p>
    <w:p w14:paraId="252A7EDF" w14:textId="77777777" w:rsidR="00EE5F17" w:rsidRPr="005B09B8" w:rsidRDefault="00A357BA" w:rsidP="00FF1684">
      <w:pPr>
        <w:spacing w:line="480" w:lineRule="exact"/>
        <w:ind w:firstLineChars="200" w:firstLine="560"/>
        <w:rPr>
          <w:rFonts w:ascii="仿宋_GB2312" w:eastAsia="仿宋_GB2312" w:hAnsi="仿宋"/>
          <w:sz w:val="28"/>
          <w:szCs w:val="28"/>
        </w:rPr>
      </w:pPr>
      <w:r w:rsidRPr="005B09B8">
        <w:rPr>
          <w:rFonts w:ascii="仿宋_GB2312" w:eastAsia="仿宋_GB2312" w:hAnsi="仿宋" w:hint="eastAsia"/>
          <w:sz w:val="28"/>
          <w:szCs w:val="28"/>
        </w:rPr>
        <w:t>（二</w:t>
      </w:r>
      <w:r w:rsidRPr="005B09B8">
        <w:rPr>
          <w:rFonts w:ascii="仿宋_GB2312" w:eastAsia="仿宋_GB2312" w:hAnsi="仿宋"/>
          <w:sz w:val="28"/>
          <w:szCs w:val="28"/>
        </w:rPr>
        <w:t>）</w:t>
      </w:r>
      <w:r w:rsidRPr="005B09B8">
        <w:rPr>
          <w:rFonts w:ascii="仿宋_GB2312" w:eastAsia="仿宋_GB2312" w:hAnsi="仿宋" w:hint="eastAsia"/>
          <w:sz w:val="28"/>
          <w:szCs w:val="28"/>
        </w:rPr>
        <w:t>乙方权利</w:t>
      </w:r>
      <w:r w:rsidRPr="005B09B8">
        <w:rPr>
          <w:rFonts w:ascii="仿宋_GB2312" w:eastAsia="仿宋_GB2312" w:hAnsi="仿宋"/>
          <w:sz w:val="28"/>
          <w:szCs w:val="28"/>
        </w:rPr>
        <w:t>义务</w:t>
      </w:r>
    </w:p>
    <w:p w14:paraId="6A51E742" w14:textId="21A71DC0" w:rsidR="0097214A" w:rsidRPr="005B09B8" w:rsidRDefault="0097214A" w:rsidP="00FF1684">
      <w:pPr>
        <w:spacing w:line="480" w:lineRule="exact"/>
        <w:ind w:firstLineChars="200" w:firstLine="560"/>
        <w:rPr>
          <w:rFonts w:ascii="仿宋_GB2312" w:eastAsia="仿宋_GB2312" w:hAnsi="仿宋"/>
          <w:sz w:val="28"/>
          <w:szCs w:val="28"/>
        </w:rPr>
      </w:pPr>
      <w:r w:rsidRPr="005B09B8">
        <w:rPr>
          <w:rFonts w:ascii="仿宋_GB2312" w:eastAsia="仿宋_GB2312" w:hAnsi="仿宋" w:hint="eastAsia"/>
          <w:sz w:val="28"/>
          <w:szCs w:val="28"/>
        </w:rPr>
        <w:t>1</w:t>
      </w:r>
      <w:r w:rsidR="000350C5">
        <w:rPr>
          <w:rFonts w:ascii="仿宋_GB2312" w:eastAsia="仿宋_GB2312" w:hAnsi="仿宋" w:hint="eastAsia"/>
          <w:sz w:val="28"/>
          <w:szCs w:val="28"/>
        </w:rPr>
        <w:t>.</w:t>
      </w:r>
      <w:r w:rsidRPr="005B09B8">
        <w:rPr>
          <w:rFonts w:ascii="仿宋_GB2312" w:eastAsia="仿宋_GB2312" w:hAnsi="仿宋" w:hint="eastAsia"/>
          <w:sz w:val="28"/>
          <w:szCs w:val="28"/>
        </w:rPr>
        <w:t>合同签订后，乙方代甲方办理本合同</w:t>
      </w:r>
      <w:r w:rsidR="000350C5">
        <w:rPr>
          <w:rFonts w:ascii="仿宋_GB2312" w:eastAsia="仿宋_GB2312" w:hAnsi="仿宋" w:hint="eastAsia"/>
          <w:sz w:val="28"/>
          <w:szCs w:val="28"/>
        </w:rPr>
        <w:t>项目</w:t>
      </w:r>
      <w:r w:rsidRPr="005B09B8">
        <w:rPr>
          <w:rFonts w:ascii="仿宋_GB2312" w:eastAsia="仿宋_GB2312" w:hAnsi="仿宋" w:hint="eastAsia"/>
          <w:sz w:val="28"/>
          <w:szCs w:val="28"/>
        </w:rPr>
        <w:t>的环境影响评价工作（不包含涉及核辐射、电磁辐射方面的环境影响评价），保证取得生态环境部门同意的批复意见。</w:t>
      </w:r>
      <w:bookmarkStart w:id="1" w:name="_GoBack"/>
      <w:bookmarkEnd w:id="1"/>
    </w:p>
    <w:p w14:paraId="6321BC4C" w14:textId="2413DB4F" w:rsidR="001F3DEE" w:rsidRPr="005C0E37" w:rsidRDefault="0097214A" w:rsidP="00FF1684">
      <w:pPr>
        <w:spacing w:line="480" w:lineRule="exact"/>
        <w:ind w:firstLineChars="200" w:firstLine="560"/>
        <w:rPr>
          <w:rFonts w:ascii="仿宋_GB2312" w:eastAsia="仿宋_GB2312" w:hAnsi="仿宋"/>
          <w:sz w:val="28"/>
          <w:szCs w:val="28"/>
        </w:rPr>
      </w:pPr>
      <w:r w:rsidRPr="005B09B8">
        <w:rPr>
          <w:rFonts w:ascii="仿宋_GB2312" w:eastAsia="仿宋_GB2312" w:hAnsi="仿宋" w:hint="eastAsia"/>
          <w:sz w:val="28"/>
          <w:szCs w:val="28"/>
        </w:rPr>
        <w:t>2</w:t>
      </w:r>
      <w:r w:rsidR="000350C5">
        <w:rPr>
          <w:rFonts w:ascii="仿宋_GB2312" w:eastAsia="仿宋_GB2312" w:hAnsi="仿宋" w:hint="eastAsia"/>
          <w:sz w:val="28"/>
          <w:szCs w:val="28"/>
        </w:rPr>
        <w:t>.</w:t>
      </w:r>
      <w:r w:rsidRPr="005B09B8">
        <w:rPr>
          <w:rFonts w:ascii="仿宋_GB2312" w:eastAsia="仿宋_GB2312" w:hAnsi="仿宋" w:hint="eastAsia"/>
          <w:sz w:val="28"/>
          <w:szCs w:val="28"/>
        </w:rPr>
        <w:t>乙方负责完善和修改报告直至本项目顺利取得同意的批复</w:t>
      </w:r>
      <w:r w:rsidRPr="0097214A">
        <w:rPr>
          <w:rFonts w:ascii="仿宋_GB2312" w:eastAsia="仿宋_GB2312" w:hAnsi="仿宋" w:hint="eastAsia"/>
          <w:sz w:val="28"/>
          <w:szCs w:val="28"/>
        </w:rPr>
        <w:t>，并向甲方提交最终符合相关要求的环境影响评价报告，报告份数按甲方</w:t>
      </w:r>
      <w:r w:rsidRPr="0097214A">
        <w:rPr>
          <w:rFonts w:ascii="仿宋_GB2312" w:eastAsia="仿宋_GB2312" w:hAnsi="仿宋" w:hint="eastAsia"/>
          <w:sz w:val="28"/>
          <w:szCs w:val="28"/>
        </w:rPr>
        <w:lastRenderedPageBreak/>
        <w:t>要求提供。</w:t>
      </w:r>
    </w:p>
    <w:p w14:paraId="204189FA" w14:textId="77777777" w:rsidR="004A306E" w:rsidRDefault="0097214A" w:rsidP="00FF1684">
      <w:pPr>
        <w:spacing w:line="480" w:lineRule="exact"/>
        <w:ind w:firstLineChars="200" w:firstLine="560"/>
        <w:rPr>
          <w:rFonts w:ascii="仿宋_GB2312" w:eastAsia="仿宋_GB2312" w:hAnsi="仿宋"/>
          <w:sz w:val="28"/>
          <w:szCs w:val="28"/>
        </w:rPr>
      </w:pPr>
      <w:r>
        <w:rPr>
          <w:rFonts w:ascii="仿宋_GB2312" w:eastAsia="仿宋_GB2312" w:hAnsi="仿宋"/>
          <w:sz w:val="28"/>
          <w:szCs w:val="28"/>
        </w:rPr>
        <w:t>3</w:t>
      </w:r>
      <w:r w:rsidR="000F0005">
        <w:rPr>
          <w:rFonts w:ascii="仿宋_GB2312" w:eastAsia="仿宋_GB2312" w:hAnsi="仿宋"/>
          <w:sz w:val="28"/>
          <w:szCs w:val="28"/>
        </w:rPr>
        <w:t>.</w:t>
      </w:r>
      <w:r w:rsidR="001F3DEE" w:rsidRPr="005C0E37">
        <w:rPr>
          <w:rFonts w:ascii="仿宋_GB2312" w:eastAsia="仿宋_GB2312" w:hAnsi="仿宋" w:hint="eastAsia"/>
          <w:sz w:val="28"/>
          <w:szCs w:val="28"/>
        </w:rPr>
        <w:t>乙方应</w:t>
      </w:r>
      <w:r w:rsidR="0069138B" w:rsidRPr="005C0E37">
        <w:rPr>
          <w:rFonts w:ascii="仿宋_GB2312" w:eastAsia="仿宋_GB2312" w:hAnsi="仿宋" w:hint="eastAsia"/>
          <w:sz w:val="28"/>
          <w:szCs w:val="28"/>
        </w:rPr>
        <w:t>及时</w:t>
      </w:r>
      <w:r w:rsidR="001F3DEE" w:rsidRPr="005C0E37">
        <w:rPr>
          <w:rFonts w:ascii="仿宋_GB2312" w:eastAsia="仿宋_GB2312" w:hAnsi="仿宋" w:hint="eastAsia"/>
          <w:sz w:val="28"/>
          <w:szCs w:val="28"/>
        </w:rPr>
        <w:t>向</w:t>
      </w:r>
      <w:r w:rsidR="001F3DEE" w:rsidRPr="005C0E37">
        <w:rPr>
          <w:rFonts w:ascii="仿宋_GB2312" w:eastAsia="仿宋_GB2312" w:hAnsi="仿宋"/>
          <w:sz w:val="28"/>
          <w:szCs w:val="28"/>
        </w:rPr>
        <w:t>甲方</w:t>
      </w:r>
      <w:r w:rsidR="0069138B" w:rsidRPr="005C0E37">
        <w:rPr>
          <w:rFonts w:ascii="仿宋_GB2312" w:eastAsia="仿宋_GB2312" w:hAnsi="仿宋"/>
          <w:sz w:val="28"/>
          <w:szCs w:val="28"/>
        </w:rPr>
        <w:t>反馈</w:t>
      </w:r>
      <w:r>
        <w:rPr>
          <w:rFonts w:ascii="仿宋_GB2312" w:eastAsia="仿宋_GB2312" w:hAnsi="仿宋" w:hint="eastAsia"/>
          <w:sz w:val="28"/>
          <w:szCs w:val="28"/>
        </w:rPr>
        <w:t>环评</w:t>
      </w:r>
      <w:r w:rsidR="0069138B" w:rsidRPr="005C0E37">
        <w:rPr>
          <w:rFonts w:ascii="仿宋_GB2312" w:eastAsia="仿宋_GB2312" w:hAnsi="仿宋"/>
          <w:sz w:val="28"/>
          <w:szCs w:val="28"/>
        </w:rPr>
        <w:t>工作的进展情况，</w:t>
      </w:r>
      <w:r w:rsidR="003E0AB4" w:rsidRPr="005C0E37">
        <w:rPr>
          <w:rFonts w:ascii="仿宋_GB2312" w:eastAsia="仿宋_GB2312" w:hAnsi="仿宋" w:hint="eastAsia"/>
          <w:sz w:val="28"/>
          <w:szCs w:val="28"/>
        </w:rPr>
        <w:t>安排固定的负责人负责日常沟通和协调工作，</w:t>
      </w:r>
      <w:r w:rsidR="001F3DEE" w:rsidRPr="005C0E37">
        <w:rPr>
          <w:rFonts w:ascii="仿宋_GB2312" w:eastAsia="仿宋_GB2312" w:hAnsi="仿宋" w:hint="eastAsia"/>
          <w:sz w:val="28"/>
          <w:szCs w:val="28"/>
        </w:rPr>
        <w:t>需</w:t>
      </w:r>
      <w:r w:rsidR="003E0AB4" w:rsidRPr="005C0E37">
        <w:rPr>
          <w:rFonts w:ascii="仿宋_GB2312" w:eastAsia="仿宋_GB2312" w:hAnsi="仿宋" w:hint="eastAsia"/>
          <w:sz w:val="28"/>
          <w:szCs w:val="28"/>
        </w:rPr>
        <w:t>变更负责人</w:t>
      </w:r>
      <w:r w:rsidR="006E7B10" w:rsidRPr="005C0E37">
        <w:rPr>
          <w:rFonts w:ascii="仿宋_GB2312" w:eastAsia="仿宋_GB2312" w:hAnsi="仿宋" w:hint="eastAsia"/>
          <w:sz w:val="28"/>
          <w:szCs w:val="28"/>
        </w:rPr>
        <w:t>的</w:t>
      </w:r>
      <w:r w:rsidR="003E0AB4" w:rsidRPr="005C0E37">
        <w:rPr>
          <w:rFonts w:ascii="仿宋_GB2312" w:eastAsia="仿宋_GB2312" w:hAnsi="仿宋" w:hint="eastAsia"/>
          <w:sz w:val="28"/>
          <w:szCs w:val="28"/>
        </w:rPr>
        <w:t>应及时通知甲方并经得甲方同意后方准</w:t>
      </w:r>
      <w:r w:rsidR="006E7B10" w:rsidRPr="005C0E37">
        <w:rPr>
          <w:rFonts w:ascii="仿宋_GB2312" w:eastAsia="仿宋_GB2312" w:hAnsi="仿宋" w:hint="eastAsia"/>
          <w:sz w:val="28"/>
          <w:szCs w:val="28"/>
        </w:rPr>
        <w:t>可</w:t>
      </w:r>
      <w:r w:rsidR="006E7B10" w:rsidRPr="005C0E37">
        <w:rPr>
          <w:rFonts w:ascii="仿宋_GB2312" w:eastAsia="仿宋_GB2312" w:hAnsi="仿宋"/>
          <w:sz w:val="28"/>
          <w:szCs w:val="28"/>
        </w:rPr>
        <w:t>执行</w:t>
      </w:r>
      <w:r w:rsidR="003E0AB4" w:rsidRPr="005C0E37">
        <w:rPr>
          <w:rFonts w:ascii="仿宋_GB2312" w:eastAsia="仿宋_GB2312" w:hAnsi="仿宋" w:hint="eastAsia"/>
          <w:sz w:val="28"/>
          <w:szCs w:val="28"/>
        </w:rPr>
        <w:t>。</w:t>
      </w:r>
    </w:p>
    <w:p w14:paraId="0D56F18C" w14:textId="28D12E02" w:rsidR="00EE5F17" w:rsidRPr="005C0E37" w:rsidRDefault="0097214A" w:rsidP="00FF1684">
      <w:pPr>
        <w:spacing w:line="480" w:lineRule="exact"/>
        <w:ind w:firstLineChars="200" w:firstLine="560"/>
        <w:rPr>
          <w:rFonts w:ascii="仿宋_GB2312" w:eastAsia="仿宋_GB2312" w:hAnsi="仿宋"/>
          <w:sz w:val="28"/>
          <w:szCs w:val="28"/>
        </w:rPr>
      </w:pPr>
      <w:r>
        <w:rPr>
          <w:rFonts w:ascii="仿宋_GB2312" w:eastAsia="仿宋_GB2312" w:hAnsi="仿宋"/>
          <w:sz w:val="28"/>
          <w:szCs w:val="28"/>
        </w:rPr>
        <w:t>4</w:t>
      </w:r>
      <w:r w:rsidR="004A306E" w:rsidRPr="005C0E37">
        <w:rPr>
          <w:rFonts w:ascii="仿宋_GB2312" w:eastAsia="仿宋_GB2312" w:hAnsi="仿宋" w:hint="eastAsia"/>
          <w:sz w:val="28"/>
          <w:szCs w:val="28"/>
        </w:rPr>
        <w:t>.乙方</w:t>
      </w:r>
      <w:r w:rsidR="004A306E" w:rsidRPr="005C0E37">
        <w:rPr>
          <w:rFonts w:ascii="仿宋_GB2312" w:eastAsia="仿宋_GB2312" w:hAnsi="仿宋"/>
          <w:sz w:val="28"/>
          <w:szCs w:val="28"/>
        </w:rPr>
        <w:t>在</w:t>
      </w:r>
      <w:r>
        <w:rPr>
          <w:rFonts w:ascii="仿宋_GB2312" w:eastAsia="仿宋_GB2312" w:hAnsi="仿宋" w:hint="eastAsia"/>
          <w:sz w:val="28"/>
          <w:szCs w:val="28"/>
        </w:rPr>
        <w:t>环</w:t>
      </w:r>
      <w:r w:rsidR="004A306E" w:rsidRPr="005C0E37">
        <w:rPr>
          <w:rFonts w:ascii="仿宋_GB2312" w:eastAsia="仿宋_GB2312" w:hAnsi="仿宋" w:hint="eastAsia"/>
          <w:sz w:val="28"/>
          <w:szCs w:val="28"/>
        </w:rPr>
        <w:t>评工作</w:t>
      </w:r>
      <w:r w:rsidR="004A306E" w:rsidRPr="005C0E37">
        <w:rPr>
          <w:rFonts w:ascii="仿宋_GB2312" w:eastAsia="仿宋_GB2312" w:hAnsi="仿宋"/>
          <w:sz w:val="28"/>
          <w:szCs w:val="28"/>
        </w:rPr>
        <w:t>中收集的资料，形成</w:t>
      </w:r>
      <w:r w:rsidR="004A306E">
        <w:rPr>
          <w:rFonts w:ascii="仿宋_GB2312" w:eastAsia="仿宋_GB2312" w:hAnsi="仿宋" w:hint="eastAsia"/>
          <w:sz w:val="28"/>
          <w:szCs w:val="28"/>
        </w:rPr>
        <w:t>的</w:t>
      </w:r>
      <w:r w:rsidR="004A306E">
        <w:rPr>
          <w:rFonts w:ascii="仿宋_GB2312" w:eastAsia="仿宋_GB2312" w:hAnsi="仿宋"/>
          <w:sz w:val="28"/>
          <w:szCs w:val="28"/>
        </w:rPr>
        <w:t>知识成果所有权应归属甲方。在</w:t>
      </w:r>
      <w:r w:rsidR="000350C5">
        <w:rPr>
          <w:rFonts w:ascii="仿宋_GB2312" w:eastAsia="仿宋_GB2312" w:hAnsi="仿宋" w:hint="eastAsia"/>
          <w:sz w:val="28"/>
          <w:szCs w:val="28"/>
        </w:rPr>
        <w:t>环</w:t>
      </w:r>
      <w:r w:rsidR="004A306E">
        <w:rPr>
          <w:rFonts w:ascii="仿宋_GB2312" w:eastAsia="仿宋_GB2312" w:hAnsi="仿宋"/>
          <w:sz w:val="28"/>
          <w:szCs w:val="28"/>
        </w:rPr>
        <w:t>评工作结束</w:t>
      </w:r>
      <w:r w:rsidR="004A306E">
        <w:rPr>
          <w:rFonts w:ascii="仿宋_GB2312" w:eastAsia="仿宋_GB2312" w:hAnsi="仿宋" w:hint="eastAsia"/>
          <w:sz w:val="28"/>
          <w:szCs w:val="28"/>
        </w:rPr>
        <w:t>后，</w:t>
      </w:r>
      <w:r w:rsidR="004A306E">
        <w:rPr>
          <w:rFonts w:ascii="仿宋_GB2312" w:eastAsia="仿宋_GB2312" w:hAnsi="仿宋"/>
          <w:sz w:val="28"/>
          <w:szCs w:val="28"/>
        </w:rPr>
        <w:t>甲方</w:t>
      </w:r>
      <w:r w:rsidR="0013365E">
        <w:rPr>
          <w:rFonts w:ascii="仿宋_GB2312" w:eastAsia="仿宋_GB2312" w:hAnsi="仿宋" w:hint="eastAsia"/>
          <w:sz w:val="28"/>
          <w:szCs w:val="28"/>
        </w:rPr>
        <w:t>如有</w:t>
      </w:r>
      <w:r w:rsidR="004A306E">
        <w:rPr>
          <w:rFonts w:ascii="仿宋_GB2312" w:eastAsia="仿宋_GB2312" w:hAnsi="仿宋" w:hint="eastAsia"/>
          <w:sz w:val="28"/>
          <w:szCs w:val="28"/>
        </w:rPr>
        <w:t>要求的</w:t>
      </w:r>
      <w:r w:rsidR="004A306E">
        <w:rPr>
          <w:rFonts w:ascii="仿宋_GB2312" w:eastAsia="仿宋_GB2312" w:hAnsi="仿宋"/>
          <w:sz w:val="28"/>
          <w:szCs w:val="28"/>
        </w:rPr>
        <w:t>，应移交甲方</w:t>
      </w:r>
      <w:r w:rsidR="0013365E">
        <w:rPr>
          <w:rFonts w:ascii="仿宋_GB2312" w:eastAsia="仿宋_GB2312" w:hAnsi="仿宋" w:hint="eastAsia"/>
          <w:sz w:val="28"/>
          <w:szCs w:val="28"/>
        </w:rPr>
        <w:t>。</w:t>
      </w:r>
    </w:p>
    <w:p w14:paraId="5B7D4466" w14:textId="6EE3F9EC" w:rsidR="006E7B10" w:rsidRPr="005C0E37" w:rsidRDefault="0097214A" w:rsidP="00FF1684">
      <w:pPr>
        <w:snapToGrid w:val="0"/>
        <w:spacing w:line="480" w:lineRule="exact"/>
        <w:ind w:firstLineChars="200" w:firstLine="560"/>
        <w:jc w:val="left"/>
        <w:rPr>
          <w:rFonts w:ascii="仿宋_GB2312" w:eastAsia="仿宋_GB2312" w:hAnsi="仿宋"/>
          <w:sz w:val="28"/>
          <w:szCs w:val="28"/>
        </w:rPr>
      </w:pPr>
      <w:r>
        <w:rPr>
          <w:rFonts w:ascii="仿宋_GB2312" w:eastAsia="仿宋_GB2312" w:hAnsi="仿宋"/>
          <w:sz w:val="28"/>
          <w:szCs w:val="28"/>
        </w:rPr>
        <w:t>5</w:t>
      </w:r>
      <w:r w:rsidR="006E7B10" w:rsidRPr="005C0E37">
        <w:rPr>
          <w:rFonts w:ascii="仿宋_GB2312" w:eastAsia="仿宋_GB2312" w:hAnsi="仿宋" w:hint="eastAsia"/>
          <w:sz w:val="28"/>
          <w:szCs w:val="28"/>
        </w:rPr>
        <w:t>.未经</w:t>
      </w:r>
      <w:r w:rsidR="006E7B10" w:rsidRPr="005C0E37">
        <w:rPr>
          <w:rFonts w:ascii="仿宋_GB2312" w:eastAsia="仿宋_GB2312" w:hAnsi="仿宋"/>
          <w:sz w:val="28"/>
          <w:szCs w:val="28"/>
        </w:rPr>
        <w:t>甲方</w:t>
      </w:r>
      <w:r w:rsidR="006E7B10" w:rsidRPr="005C0E37">
        <w:rPr>
          <w:rFonts w:ascii="仿宋_GB2312" w:eastAsia="仿宋_GB2312" w:hAnsi="仿宋" w:hint="eastAsia"/>
          <w:sz w:val="28"/>
          <w:szCs w:val="28"/>
        </w:rPr>
        <w:t>书面</w:t>
      </w:r>
      <w:r w:rsidR="006E7B10" w:rsidRPr="005C0E37">
        <w:rPr>
          <w:rFonts w:ascii="仿宋_GB2312" w:eastAsia="仿宋_GB2312" w:hAnsi="仿宋"/>
          <w:sz w:val="28"/>
          <w:szCs w:val="28"/>
        </w:rPr>
        <w:t>同意，</w:t>
      </w:r>
      <w:r w:rsidR="00FB4619">
        <w:rPr>
          <w:rFonts w:ascii="仿宋_GB2312" w:eastAsia="仿宋_GB2312" w:hAnsi="仿宋" w:hint="eastAsia"/>
          <w:sz w:val="28"/>
          <w:szCs w:val="28"/>
        </w:rPr>
        <w:t>乙方</w:t>
      </w:r>
      <w:r w:rsidR="006E7B10" w:rsidRPr="005C0E37">
        <w:rPr>
          <w:rFonts w:ascii="仿宋_GB2312" w:eastAsia="仿宋_GB2312" w:hAnsi="仿宋"/>
          <w:sz w:val="28"/>
          <w:szCs w:val="28"/>
        </w:rPr>
        <w:t>不得向任何第三方公开</w:t>
      </w:r>
      <w:r w:rsidR="006E7B10" w:rsidRPr="005C0E37">
        <w:rPr>
          <w:rFonts w:ascii="仿宋_GB2312" w:eastAsia="仿宋_GB2312" w:hAnsi="仿宋" w:hint="eastAsia"/>
          <w:sz w:val="28"/>
          <w:szCs w:val="28"/>
        </w:rPr>
        <w:t>或</w:t>
      </w:r>
      <w:proofErr w:type="gramStart"/>
      <w:r w:rsidR="006E7B10" w:rsidRPr="005C0E37">
        <w:rPr>
          <w:rFonts w:ascii="仿宋_GB2312" w:eastAsia="仿宋_GB2312" w:hAnsi="仿宋"/>
          <w:sz w:val="28"/>
          <w:szCs w:val="28"/>
        </w:rPr>
        <w:t>泄露</w:t>
      </w:r>
      <w:r w:rsidR="006E7B10" w:rsidRPr="005C0E37">
        <w:rPr>
          <w:rFonts w:ascii="仿宋_GB2312" w:eastAsia="仿宋_GB2312" w:hAnsi="仿宋" w:hint="eastAsia"/>
          <w:sz w:val="28"/>
          <w:szCs w:val="28"/>
        </w:rPr>
        <w:t>本</w:t>
      </w:r>
      <w:r>
        <w:rPr>
          <w:rFonts w:ascii="仿宋_GB2312" w:eastAsia="仿宋_GB2312" w:hAnsi="仿宋" w:hint="eastAsia"/>
          <w:sz w:val="28"/>
          <w:szCs w:val="28"/>
        </w:rPr>
        <w:t>环评</w:t>
      </w:r>
      <w:proofErr w:type="gramEnd"/>
      <w:r w:rsidR="006E7B10" w:rsidRPr="005C0E37">
        <w:rPr>
          <w:rFonts w:ascii="仿宋_GB2312" w:eastAsia="仿宋_GB2312" w:hAnsi="仿宋"/>
          <w:sz w:val="28"/>
          <w:szCs w:val="28"/>
        </w:rPr>
        <w:t>服务项目中接触、发现</w:t>
      </w:r>
      <w:r w:rsidR="006E7B10" w:rsidRPr="005C0E37">
        <w:rPr>
          <w:rFonts w:ascii="仿宋_GB2312" w:eastAsia="仿宋_GB2312" w:hAnsi="仿宋" w:hint="eastAsia"/>
          <w:sz w:val="28"/>
          <w:szCs w:val="28"/>
        </w:rPr>
        <w:t>的涉及</w:t>
      </w:r>
      <w:r w:rsidR="006E7B10" w:rsidRPr="005C0E37">
        <w:rPr>
          <w:rFonts w:ascii="仿宋_GB2312" w:eastAsia="仿宋_GB2312" w:hAnsi="仿宋"/>
          <w:sz w:val="28"/>
          <w:szCs w:val="28"/>
        </w:rPr>
        <w:t>甲方及</w:t>
      </w:r>
      <w:r w:rsidR="000350C5">
        <w:rPr>
          <w:rFonts w:ascii="仿宋_GB2312" w:eastAsia="仿宋_GB2312" w:hAnsi="仿宋" w:hint="eastAsia"/>
          <w:sz w:val="28"/>
          <w:szCs w:val="28"/>
        </w:rPr>
        <w:t>深圳市脑解析与脑模拟重大科技基础设施实验室项目</w:t>
      </w:r>
      <w:r w:rsidR="006E7B10" w:rsidRPr="005C0E37">
        <w:rPr>
          <w:rFonts w:ascii="仿宋_GB2312" w:eastAsia="仿宋_GB2312" w:hAnsi="仿宋" w:hint="eastAsia"/>
          <w:sz w:val="28"/>
          <w:szCs w:val="28"/>
        </w:rPr>
        <w:t>内容</w:t>
      </w:r>
      <w:r w:rsidR="006E7B10" w:rsidRPr="005C0E37">
        <w:rPr>
          <w:rFonts w:ascii="仿宋_GB2312" w:eastAsia="仿宋_GB2312" w:hAnsi="仿宋"/>
          <w:sz w:val="28"/>
          <w:szCs w:val="28"/>
        </w:rPr>
        <w:t>的任何信息</w:t>
      </w:r>
      <w:r w:rsidR="00FB4619">
        <w:rPr>
          <w:rFonts w:ascii="仿宋_GB2312" w:eastAsia="仿宋_GB2312" w:hAnsi="仿宋"/>
          <w:sz w:val="28"/>
          <w:szCs w:val="28"/>
        </w:rPr>
        <w:t>，</w:t>
      </w:r>
      <w:r w:rsidR="00FB4619">
        <w:rPr>
          <w:rFonts w:ascii="仿宋_GB2312" w:eastAsia="仿宋_GB2312" w:hAnsi="仿宋" w:hint="eastAsia"/>
          <w:sz w:val="28"/>
          <w:szCs w:val="28"/>
        </w:rPr>
        <w:t>否则视为乙方违反双方于2019年11月18日签订《保密协议》，应承担违约责任（见《保密协议》第九条）。</w:t>
      </w:r>
    </w:p>
    <w:p w14:paraId="6FB5F443" w14:textId="77777777" w:rsidR="006E7B10" w:rsidRPr="000F0005" w:rsidRDefault="006E7B10" w:rsidP="000F0005">
      <w:pPr>
        <w:spacing w:line="480" w:lineRule="exact"/>
        <w:ind w:firstLineChars="200" w:firstLine="560"/>
        <w:rPr>
          <w:rFonts w:ascii="黑体" w:eastAsia="黑体" w:hAnsi="黑体"/>
          <w:sz w:val="28"/>
          <w:szCs w:val="28"/>
        </w:rPr>
      </w:pPr>
      <w:r w:rsidRPr="000F0005">
        <w:rPr>
          <w:rFonts w:ascii="黑体" w:eastAsia="黑体" w:hAnsi="黑体" w:hint="eastAsia"/>
          <w:sz w:val="28"/>
          <w:szCs w:val="28"/>
        </w:rPr>
        <w:t>五</w:t>
      </w:r>
      <w:r w:rsidRPr="000F0005">
        <w:rPr>
          <w:rFonts w:ascii="黑体" w:eastAsia="黑体" w:hAnsi="黑体"/>
          <w:sz w:val="28"/>
          <w:szCs w:val="28"/>
        </w:rPr>
        <w:t>、</w:t>
      </w:r>
      <w:r w:rsidRPr="000F0005">
        <w:rPr>
          <w:rFonts w:ascii="黑体" w:eastAsia="黑体" w:hAnsi="黑体" w:hint="eastAsia"/>
          <w:sz w:val="28"/>
          <w:szCs w:val="28"/>
        </w:rPr>
        <w:t>违约责任</w:t>
      </w:r>
    </w:p>
    <w:p w14:paraId="3268AE2B" w14:textId="77777777" w:rsidR="006E7B10" w:rsidRPr="005C0E37" w:rsidRDefault="006E7B10" w:rsidP="00BB0FB8">
      <w:pPr>
        <w:adjustRightInd w:val="0"/>
        <w:snapToGrid w:val="0"/>
        <w:spacing w:line="48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1</w:t>
      </w:r>
      <w:r w:rsidR="000F0005">
        <w:rPr>
          <w:rFonts w:ascii="仿宋_GB2312" w:eastAsia="仿宋_GB2312" w:hAnsi="仿宋" w:hint="eastAsia"/>
          <w:sz w:val="28"/>
          <w:szCs w:val="28"/>
        </w:rPr>
        <w:t>.</w:t>
      </w:r>
      <w:r>
        <w:rPr>
          <w:rFonts w:ascii="仿宋_GB2312" w:eastAsia="仿宋_GB2312" w:hAnsi="仿宋" w:hint="eastAsia"/>
          <w:sz w:val="28"/>
          <w:szCs w:val="28"/>
        </w:rPr>
        <w:t>甲</w:t>
      </w:r>
      <w:r w:rsidRPr="005C0E37">
        <w:rPr>
          <w:rFonts w:ascii="仿宋_GB2312" w:eastAsia="仿宋_GB2312" w:hAnsi="仿宋" w:hint="eastAsia"/>
          <w:sz w:val="28"/>
          <w:szCs w:val="28"/>
        </w:rPr>
        <w:t>方未按本合同约定，延迟支付合同价款的（因正常办理支付流程而逾期的除外），乙方有权要求支付该阶段合同价款每日0.5‰的逾期违约金，逾期违约金总额不超过合同总价款的10%</w:t>
      </w:r>
      <w:r w:rsidR="004A306E">
        <w:rPr>
          <w:rFonts w:ascii="仿宋_GB2312" w:eastAsia="仿宋_GB2312" w:hAnsi="仿宋" w:hint="eastAsia"/>
          <w:sz w:val="28"/>
          <w:szCs w:val="28"/>
        </w:rPr>
        <w:t>。</w:t>
      </w:r>
    </w:p>
    <w:p w14:paraId="74EE7CF6" w14:textId="77777777" w:rsidR="006E7B10" w:rsidRDefault="006E7B10" w:rsidP="00BB0FB8">
      <w:pPr>
        <w:adjustRightInd w:val="0"/>
        <w:snapToGrid w:val="0"/>
        <w:spacing w:line="480" w:lineRule="exact"/>
        <w:ind w:firstLineChars="200" w:firstLine="560"/>
        <w:jc w:val="left"/>
        <w:rPr>
          <w:rFonts w:ascii="仿宋_GB2312" w:eastAsia="仿宋_GB2312" w:hAnsi="仿宋"/>
          <w:sz w:val="28"/>
          <w:szCs w:val="28"/>
        </w:rPr>
      </w:pPr>
      <w:r>
        <w:rPr>
          <w:rFonts w:ascii="仿宋_GB2312" w:eastAsia="仿宋_GB2312" w:hAnsi="仿宋"/>
          <w:sz w:val="28"/>
          <w:szCs w:val="28"/>
        </w:rPr>
        <w:t>2</w:t>
      </w:r>
      <w:r w:rsidR="000F0005">
        <w:rPr>
          <w:rFonts w:ascii="仿宋_GB2312" w:eastAsia="仿宋_GB2312" w:hAnsi="仿宋" w:hint="eastAsia"/>
          <w:sz w:val="28"/>
          <w:szCs w:val="28"/>
        </w:rPr>
        <w:t>.</w:t>
      </w:r>
      <w:r>
        <w:rPr>
          <w:rFonts w:ascii="仿宋_GB2312" w:eastAsia="仿宋_GB2312" w:hAnsi="仿宋" w:hint="eastAsia"/>
          <w:sz w:val="28"/>
          <w:szCs w:val="28"/>
        </w:rPr>
        <w:t>未经甲方共同许可，乙方不得将本合同项目与第三方合作，或将本合同标的全部或部分擅自转包给第三方。否则，甲方有权要求乙方终止与第三方的合同。乙方应全额</w:t>
      </w:r>
      <w:r>
        <w:rPr>
          <w:rFonts w:ascii="仿宋_GB2312" w:eastAsia="仿宋_GB2312" w:hAnsi="仿宋"/>
          <w:sz w:val="28"/>
          <w:szCs w:val="28"/>
        </w:rPr>
        <w:t>退还甲方支付的价款，并按银行同期利率支付利息，</w:t>
      </w:r>
      <w:r>
        <w:rPr>
          <w:rFonts w:ascii="仿宋_GB2312" w:eastAsia="仿宋_GB2312" w:hAnsi="仿宋" w:hint="eastAsia"/>
          <w:sz w:val="28"/>
          <w:szCs w:val="28"/>
        </w:rPr>
        <w:t>并</w:t>
      </w:r>
      <w:r>
        <w:rPr>
          <w:rFonts w:ascii="仿宋_GB2312" w:eastAsia="仿宋_GB2312" w:hAnsi="仿宋"/>
          <w:sz w:val="28"/>
          <w:szCs w:val="28"/>
        </w:rPr>
        <w:t>赔偿造成</w:t>
      </w:r>
      <w:r>
        <w:rPr>
          <w:rFonts w:ascii="仿宋_GB2312" w:eastAsia="仿宋_GB2312" w:hAnsi="仿宋" w:hint="eastAsia"/>
          <w:sz w:val="28"/>
          <w:szCs w:val="28"/>
        </w:rPr>
        <w:t>的</w:t>
      </w:r>
      <w:r>
        <w:rPr>
          <w:rFonts w:ascii="仿宋_GB2312" w:eastAsia="仿宋_GB2312" w:hAnsi="仿宋"/>
          <w:sz w:val="28"/>
          <w:szCs w:val="28"/>
        </w:rPr>
        <w:t>甲方损失</w:t>
      </w:r>
      <w:r w:rsidR="004A306E">
        <w:rPr>
          <w:rFonts w:ascii="仿宋_GB2312" w:eastAsia="仿宋_GB2312" w:hAnsi="仿宋" w:hint="eastAsia"/>
          <w:sz w:val="28"/>
          <w:szCs w:val="28"/>
        </w:rPr>
        <w:t>。</w:t>
      </w:r>
    </w:p>
    <w:p w14:paraId="7C3CE54C" w14:textId="77777777" w:rsidR="006E7B10" w:rsidRDefault="006E7B10" w:rsidP="00BB0FB8">
      <w:pPr>
        <w:adjustRightInd w:val="0"/>
        <w:snapToGrid w:val="0"/>
        <w:spacing w:line="480" w:lineRule="exact"/>
        <w:ind w:firstLineChars="200" w:firstLine="560"/>
        <w:jc w:val="left"/>
        <w:rPr>
          <w:rFonts w:ascii="仿宋_GB2312" w:eastAsia="仿宋_GB2312" w:hAnsi="仿宋"/>
          <w:sz w:val="28"/>
          <w:szCs w:val="28"/>
        </w:rPr>
      </w:pPr>
      <w:r>
        <w:rPr>
          <w:rFonts w:ascii="仿宋_GB2312" w:eastAsia="仿宋_GB2312" w:hAnsi="仿宋"/>
          <w:sz w:val="28"/>
          <w:szCs w:val="28"/>
        </w:rPr>
        <w:t>3</w:t>
      </w:r>
      <w:r w:rsidR="000F0005">
        <w:rPr>
          <w:rFonts w:ascii="仿宋_GB2312" w:eastAsia="仿宋_GB2312" w:hAnsi="仿宋" w:hint="eastAsia"/>
          <w:sz w:val="28"/>
          <w:szCs w:val="28"/>
        </w:rPr>
        <w:t>.</w:t>
      </w:r>
      <w:r>
        <w:rPr>
          <w:rFonts w:ascii="仿宋_GB2312" w:eastAsia="仿宋_GB2312" w:hAnsi="仿宋" w:hint="eastAsia"/>
          <w:sz w:val="28"/>
          <w:szCs w:val="28"/>
        </w:rPr>
        <w:t>由于乙方工作的错误或遗漏造成本项目成果质量损失的，乙方除负责及时采取有效补救措施外，应免收受损失部分的合同价款，向甲方支付合同总价款</w:t>
      </w:r>
      <w:r>
        <w:rPr>
          <w:rFonts w:ascii="仿宋_GB2312" w:eastAsia="仿宋_GB2312" w:hAnsi="仿宋"/>
          <w:sz w:val="28"/>
          <w:szCs w:val="28"/>
        </w:rPr>
        <w:t>3</w:t>
      </w:r>
      <w:r>
        <w:rPr>
          <w:rFonts w:ascii="仿宋_GB2312" w:eastAsia="仿宋_GB2312" w:hAnsi="仿宋" w:hint="eastAsia"/>
          <w:sz w:val="28"/>
          <w:szCs w:val="28"/>
        </w:rPr>
        <w:t>0%</w:t>
      </w:r>
      <w:r w:rsidR="004A306E">
        <w:rPr>
          <w:rFonts w:ascii="仿宋_GB2312" w:eastAsia="仿宋_GB2312" w:hAnsi="仿宋" w:hint="eastAsia"/>
          <w:sz w:val="28"/>
          <w:szCs w:val="28"/>
        </w:rPr>
        <w:t>的违约金，并赔偿甲方由此造成的一切损失。</w:t>
      </w:r>
    </w:p>
    <w:p w14:paraId="47357F3B" w14:textId="77777777" w:rsidR="006E7B10" w:rsidRPr="006E7B10" w:rsidRDefault="006E7B10" w:rsidP="00BB0FB8">
      <w:pPr>
        <w:adjustRightInd w:val="0"/>
        <w:snapToGrid w:val="0"/>
        <w:spacing w:line="480" w:lineRule="exact"/>
        <w:ind w:firstLineChars="200" w:firstLine="560"/>
        <w:jc w:val="left"/>
        <w:rPr>
          <w:rFonts w:ascii="仿宋_GB2312" w:eastAsia="仿宋_GB2312" w:hAnsi="仿宋"/>
          <w:sz w:val="28"/>
          <w:szCs w:val="28"/>
        </w:rPr>
      </w:pPr>
      <w:r>
        <w:rPr>
          <w:rFonts w:ascii="仿宋_GB2312" w:eastAsia="仿宋_GB2312" w:hAnsi="仿宋"/>
          <w:sz w:val="28"/>
          <w:szCs w:val="28"/>
        </w:rPr>
        <w:t>4</w:t>
      </w:r>
      <w:r w:rsidR="000F0005">
        <w:rPr>
          <w:rFonts w:ascii="仿宋_GB2312" w:eastAsia="仿宋_GB2312" w:hAnsi="仿宋" w:hint="eastAsia"/>
          <w:sz w:val="28"/>
          <w:szCs w:val="28"/>
        </w:rPr>
        <w:t>.</w:t>
      </w:r>
      <w:r>
        <w:rPr>
          <w:rFonts w:ascii="仿宋_GB2312" w:eastAsia="仿宋_GB2312" w:hAnsi="仿宋" w:hint="eastAsia"/>
          <w:sz w:val="28"/>
          <w:szCs w:val="28"/>
        </w:rPr>
        <w:t>本合同履行期间，乙方未能按合同约定的日期(含协商延缓的日期)提交成果的，甲方有权要求乙方支付该阶段合同价款每日0.5‰的逾期违约金，逾期违约金总额不超过合同总价款的10%。乙方</w:t>
      </w:r>
      <w:r>
        <w:rPr>
          <w:rFonts w:ascii="仿宋_GB2312" w:eastAsia="仿宋_GB2312" w:hAnsi="仿宋"/>
          <w:sz w:val="28"/>
          <w:szCs w:val="28"/>
        </w:rPr>
        <w:t>逾期</w:t>
      </w:r>
      <w:r>
        <w:rPr>
          <w:rFonts w:ascii="仿宋_GB2312" w:eastAsia="仿宋_GB2312" w:hAnsi="仿宋" w:hint="eastAsia"/>
          <w:sz w:val="28"/>
          <w:szCs w:val="28"/>
        </w:rPr>
        <w:t>30日的</w:t>
      </w:r>
      <w:r>
        <w:rPr>
          <w:rFonts w:ascii="仿宋_GB2312" w:eastAsia="仿宋_GB2312" w:hAnsi="仿宋"/>
          <w:sz w:val="28"/>
          <w:szCs w:val="28"/>
        </w:rPr>
        <w:t>，甲方有权</w:t>
      </w:r>
      <w:r>
        <w:rPr>
          <w:rFonts w:ascii="仿宋_GB2312" w:eastAsia="仿宋_GB2312" w:hAnsi="仿宋" w:hint="eastAsia"/>
          <w:sz w:val="28"/>
          <w:szCs w:val="28"/>
        </w:rPr>
        <w:t>解除</w:t>
      </w:r>
      <w:r>
        <w:rPr>
          <w:rFonts w:ascii="仿宋_GB2312" w:eastAsia="仿宋_GB2312" w:hAnsi="仿宋"/>
          <w:sz w:val="28"/>
          <w:szCs w:val="28"/>
        </w:rPr>
        <w:t>合同，并要求乙方</w:t>
      </w:r>
      <w:r>
        <w:rPr>
          <w:rFonts w:ascii="仿宋_GB2312" w:eastAsia="仿宋_GB2312" w:hAnsi="仿宋" w:hint="eastAsia"/>
          <w:sz w:val="28"/>
          <w:szCs w:val="28"/>
        </w:rPr>
        <w:t>赔偿损失</w:t>
      </w:r>
      <w:r>
        <w:rPr>
          <w:rFonts w:ascii="仿宋_GB2312" w:eastAsia="仿宋_GB2312" w:hAnsi="仿宋"/>
          <w:sz w:val="28"/>
          <w:szCs w:val="28"/>
        </w:rPr>
        <w:t>。</w:t>
      </w:r>
    </w:p>
    <w:p w14:paraId="6A5EE68E" w14:textId="77777777" w:rsidR="00EE5F17" w:rsidRPr="000F0005" w:rsidRDefault="003E0AB4">
      <w:pPr>
        <w:spacing w:line="480" w:lineRule="exact"/>
        <w:ind w:firstLineChars="200" w:firstLine="560"/>
        <w:rPr>
          <w:rFonts w:ascii="黑体" w:eastAsia="黑体" w:hAnsi="黑体"/>
          <w:sz w:val="28"/>
          <w:szCs w:val="28"/>
        </w:rPr>
      </w:pPr>
      <w:r w:rsidRPr="000F0005">
        <w:rPr>
          <w:rFonts w:ascii="黑体" w:eastAsia="黑体" w:hAnsi="黑体" w:hint="eastAsia"/>
          <w:sz w:val="28"/>
          <w:szCs w:val="28"/>
        </w:rPr>
        <w:t>六、合同争议</w:t>
      </w:r>
    </w:p>
    <w:p w14:paraId="55BFB38C" w14:textId="77777777" w:rsidR="00EE5F17" w:rsidRPr="005C0E37" w:rsidRDefault="003E0AB4" w:rsidP="00FF1684">
      <w:pPr>
        <w:spacing w:line="480" w:lineRule="exact"/>
        <w:ind w:firstLineChars="200" w:firstLine="560"/>
        <w:rPr>
          <w:rFonts w:ascii="仿宋_GB2312" w:eastAsia="仿宋_GB2312" w:hAnsi="仿宋"/>
          <w:sz w:val="28"/>
          <w:szCs w:val="28"/>
        </w:rPr>
      </w:pPr>
      <w:r w:rsidRPr="005C0E37">
        <w:rPr>
          <w:rFonts w:ascii="仿宋_GB2312" w:eastAsia="仿宋_GB2312" w:hAnsi="仿宋" w:hint="eastAsia"/>
          <w:sz w:val="28"/>
          <w:szCs w:val="28"/>
        </w:rPr>
        <w:t>甲、乙双方在履行合同时发生争议时，双方可协商解决，协商不成，任何一方均可向有管辖权的人民法院提起诉讼。</w:t>
      </w:r>
    </w:p>
    <w:p w14:paraId="3657D328" w14:textId="77777777" w:rsidR="005C0E37" w:rsidRPr="000F0005" w:rsidRDefault="005C0E37">
      <w:pPr>
        <w:spacing w:line="480" w:lineRule="exact"/>
        <w:ind w:firstLineChars="200" w:firstLine="560"/>
        <w:rPr>
          <w:rFonts w:ascii="黑体" w:eastAsia="黑体" w:hAnsi="黑体"/>
          <w:sz w:val="28"/>
          <w:szCs w:val="28"/>
        </w:rPr>
      </w:pPr>
      <w:r w:rsidRPr="000F0005">
        <w:rPr>
          <w:rFonts w:ascii="黑体" w:eastAsia="黑体" w:hAnsi="黑体" w:hint="eastAsia"/>
          <w:sz w:val="28"/>
          <w:szCs w:val="28"/>
        </w:rPr>
        <w:lastRenderedPageBreak/>
        <w:t>七</w:t>
      </w:r>
      <w:r w:rsidRPr="000F0005">
        <w:rPr>
          <w:rFonts w:ascii="黑体" w:eastAsia="黑体" w:hAnsi="黑体"/>
          <w:sz w:val="28"/>
          <w:szCs w:val="28"/>
        </w:rPr>
        <w:t>、不可抗力条款</w:t>
      </w:r>
    </w:p>
    <w:p w14:paraId="624C8271" w14:textId="77777777" w:rsidR="005C0E37" w:rsidRPr="000F0005" w:rsidRDefault="005C0E37" w:rsidP="00BB0FB8">
      <w:pPr>
        <w:spacing w:line="480" w:lineRule="exact"/>
        <w:ind w:firstLineChars="200" w:firstLine="560"/>
        <w:rPr>
          <w:rFonts w:ascii="黑体" w:eastAsia="黑体" w:hAnsi="黑体"/>
          <w:sz w:val="28"/>
          <w:szCs w:val="28"/>
        </w:rPr>
      </w:pPr>
      <w:r w:rsidRPr="000F0005">
        <w:rPr>
          <w:rFonts w:ascii="仿宋_GB2312" w:eastAsia="仿宋_GB2312" w:hAnsi="仿宋" w:hint="eastAsia"/>
          <w:sz w:val="28"/>
          <w:szCs w:val="28"/>
        </w:rPr>
        <w:t>由于不可抗力因素致使合同无法履行时，</w:t>
      </w:r>
      <w:r w:rsidR="000F0005">
        <w:rPr>
          <w:rFonts w:ascii="仿宋_GB2312" w:eastAsia="仿宋_GB2312" w:hAnsi="仿宋" w:hint="eastAsia"/>
          <w:sz w:val="28"/>
          <w:szCs w:val="28"/>
        </w:rPr>
        <w:t>各</w:t>
      </w:r>
      <w:r w:rsidR="000F0005">
        <w:rPr>
          <w:rFonts w:ascii="仿宋_GB2312" w:eastAsia="仿宋_GB2312" w:hAnsi="仿宋"/>
          <w:sz w:val="28"/>
          <w:szCs w:val="28"/>
        </w:rPr>
        <w:t>方应及时通知对方</w:t>
      </w:r>
      <w:r w:rsidR="000F0005">
        <w:rPr>
          <w:rFonts w:ascii="仿宋_GB2312" w:eastAsia="仿宋_GB2312" w:hAnsi="仿宋" w:hint="eastAsia"/>
          <w:sz w:val="28"/>
          <w:szCs w:val="28"/>
        </w:rPr>
        <w:t>,并</w:t>
      </w:r>
      <w:r w:rsidRPr="000F0005">
        <w:rPr>
          <w:rFonts w:ascii="仿宋_GB2312" w:eastAsia="仿宋_GB2312" w:hAnsi="仿宋" w:hint="eastAsia"/>
          <w:sz w:val="28"/>
          <w:szCs w:val="28"/>
        </w:rPr>
        <w:t>协商解决。</w:t>
      </w:r>
    </w:p>
    <w:p w14:paraId="2C350BE2" w14:textId="77777777" w:rsidR="000F0005" w:rsidRDefault="005C0E37" w:rsidP="000F0005">
      <w:pPr>
        <w:spacing w:line="480" w:lineRule="exact"/>
        <w:ind w:firstLineChars="200" w:firstLine="560"/>
        <w:rPr>
          <w:rFonts w:ascii="黑体" w:eastAsia="黑体" w:hAnsi="黑体"/>
          <w:sz w:val="28"/>
          <w:szCs w:val="28"/>
        </w:rPr>
      </w:pPr>
      <w:r w:rsidRPr="000F0005">
        <w:rPr>
          <w:rFonts w:ascii="黑体" w:eastAsia="黑体" w:hAnsi="黑体" w:hint="eastAsia"/>
          <w:sz w:val="28"/>
          <w:szCs w:val="28"/>
        </w:rPr>
        <w:t>八</w:t>
      </w:r>
      <w:r w:rsidR="003E0AB4" w:rsidRPr="000F0005">
        <w:rPr>
          <w:rFonts w:ascii="黑体" w:eastAsia="黑体" w:hAnsi="黑体" w:hint="eastAsia"/>
          <w:sz w:val="28"/>
          <w:szCs w:val="28"/>
        </w:rPr>
        <w:t>、其他</w:t>
      </w:r>
    </w:p>
    <w:p w14:paraId="0A15A6FC" w14:textId="7C77DB31" w:rsidR="00EE5F17" w:rsidRPr="000F0005" w:rsidRDefault="003E0AB4" w:rsidP="00FF1684">
      <w:pPr>
        <w:spacing w:line="480" w:lineRule="exact"/>
        <w:ind w:firstLineChars="200" w:firstLine="560"/>
        <w:rPr>
          <w:rFonts w:ascii="黑体" w:eastAsia="黑体" w:hAnsi="黑体"/>
          <w:sz w:val="28"/>
          <w:szCs w:val="28"/>
        </w:rPr>
      </w:pPr>
      <w:r w:rsidRPr="005C0E37">
        <w:rPr>
          <w:rFonts w:ascii="仿宋_GB2312" w:eastAsia="仿宋_GB2312" w:hAnsi="仿宋" w:hint="eastAsia"/>
          <w:sz w:val="28"/>
          <w:szCs w:val="28"/>
        </w:rPr>
        <w:t>1</w:t>
      </w:r>
      <w:r w:rsidR="000F0005">
        <w:rPr>
          <w:rFonts w:ascii="仿宋_GB2312" w:eastAsia="仿宋_GB2312" w:hAnsi="仿宋" w:hint="eastAsia"/>
          <w:sz w:val="28"/>
          <w:szCs w:val="28"/>
        </w:rPr>
        <w:t>.</w:t>
      </w:r>
      <w:r w:rsidRPr="005C0E37">
        <w:rPr>
          <w:rFonts w:ascii="仿宋_GB2312" w:eastAsia="仿宋_GB2312" w:hAnsi="仿宋" w:hint="eastAsia"/>
          <w:sz w:val="28"/>
          <w:szCs w:val="28"/>
        </w:rPr>
        <w:t>本合同经双方签字盖章后生效。</w:t>
      </w:r>
      <w:r w:rsidR="005C0E37" w:rsidRPr="005C0E37">
        <w:rPr>
          <w:rFonts w:ascii="仿宋_GB2312" w:eastAsia="仿宋_GB2312" w:hAnsi="仿宋" w:hint="eastAsia"/>
          <w:sz w:val="28"/>
          <w:szCs w:val="28"/>
        </w:rPr>
        <w:t>本</w:t>
      </w:r>
      <w:r w:rsidR="00A355DA">
        <w:rPr>
          <w:rFonts w:ascii="仿宋_GB2312" w:eastAsia="仿宋_GB2312" w:hAnsi="仿宋" w:hint="eastAsia"/>
          <w:sz w:val="28"/>
          <w:szCs w:val="28"/>
        </w:rPr>
        <w:t>合同</w:t>
      </w:r>
      <w:r w:rsidR="005C0E37" w:rsidRPr="005C0E37">
        <w:rPr>
          <w:rFonts w:ascii="仿宋_GB2312" w:eastAsia="仿宋_GB2312" w:hAnsi="仿宋"/>
          <w:sz w:val="28"/>
          <w:szCs w:val="28"/>
        </w:rPr>
        <w:t>签订前，双方</w:t>
      </w:r>
      <w:r w:rsidR="005C0E37" w:rsidRPr="005C0E37">
        <w:rPr>
          <w:rFonts w:ascii="仿宋_GB2312" w:eastAsia="仿宋_GB2312" w:hAnsi="仿宋" w:hint="eastAsia"/>
          <w:sz w:val="28"/>
          <w:szCs w:val="28"/>
        </w:rPr>
        <w:t>磋商</w:t>
      </w:r>
      <w:r w:rsidR="005C0E37" w:rsidRPr="005C0E37">
        <w:rPr>
          <w:rFonts w:ascii="仿宋_GB2312" w:eastAsia="仿宋_GB2312" w:hAnsi="仿宋"/>
          <w:sz w:val="28"/>
          <w:szCs w:val="28"/>
        </w:rPr>
        <w:t>、备忘纪要、协议中与本</w:t>
      </w:r>
      <w:r w:rsidR="00A44B4B">
        <w:rPr>
          <w:rFonts w:ascii="仿宋_GB2312" w:eastAsia="仿宋_GB2312" w:hAnsi="仿宋" w:hint="eastAsia"/>
          <w:sz w:val="28"/>
          <w:szCs w:val="28"/>
        </w:rPr>
        <w:t>合同</w:t>
      </w:r>
      <w:r w:rsidR="005C0E37" w:rsidRPr="005C0E37">
        <w:rPr>
          <w:rFonts w:ascii="仿宋_GB2312" w:eastAsia="仿宋_GB2312" w:hAnsi="仿宋"/>
          <w:sz w:val="28"/>
          <w:szCs w:val="28"/>
        </w:rPr>
        <w:t>约定不一致的，按本</w:t>
      </w:r>
      <w:r w:rsidR="00A355DA">
        <w:rPr>
          <w:rFonts w:ascii="仿宋_GB2312" w:eastAsia="仿宋_GB2312" w:hAnsi="仿宋" w:hint="eastAsia"/>
          <w:sz w:val="28"/>
          <w:szCs w:val="28"/>
        </w:rPr>
        <w:t>合同</w:t>
      </w:r>
      <w:r w:rsidR="005C0E37" w:rsidRPr="005C0E37">
        <w:rPr>
          <w:rFonts w:ascii="仿宋_GB2312" w:eastAsia="仿宋_GB2312" w:hAnsi="仿宋"/>
          <w:sz w:val="28"/>
          <w:szCs w:val="28"/>
        </w:rPr>
        <w:t>执行。</w:t>
      </w:r>
    </w:p>
    <w:p w14:paraId="7BB3C8C4" w14:textId="77777777" w:rsidR="00EE5F17" w:rsidRPr="005C0E37" w:rsidRDefault="003E0AB4" w:rsidP="00FF1684">
      <w:pPr>
        <w:spacing w:line="480" w:lineRule="exact"/>
        <w:ind w:firstLineChars="200" w:firstLine="560"/>
        <w:rPr>
          <w:rFonts w:ascii="仿宋_GB2312" w:eastAsia="仿宋_GB2312" w:hAnsi="仿宋"/>
          <w:sz w:val="28"/>
          <w:szCs w:val="28"/>
        </w:rPr>
      </w:pPr>
      <w:r w:rsidRPr="005C0E37">
        <w:rPr>
          <w:rFonts w:ascii="仿宋_GB2312" w:eastAsia="仿宋_GB2312" w:hAnsi="仿宋" w:hint="eastAsia"/>
          <w:sz w:val="28"/>
          <w:szCs w:val="28"/>
        </w:rPr>
        <w:t>2</w:t>
      </w:r>
      <w:r w:rsidR="000F0005">
        <w:rPr>
          <w:rFonts w:ascii="仿宋_GB2312" w:eastAsia="仿宋_GB2312" w:hAnsi="仿宋" w:hint="eastAsia"/>
          <w:sz w:val="28"/>
          <w:szCs w:val="28"/>
        </w:rPr>
        <w:t>.</w:t>
      </w:r>
      <w:r w:rsidRPr="005C0E37">
        <w:rPr>
          <w:rFonts w:ascii="仿宋_GB2312" w:eastAsia="仿宋_GB2312" w:hAnsi="仿宋" w:hint="eastAsia"/>
          <w:sz w:val="28"/>
          <w:szCs w:val="28"/>
        </w:rPr>
        <w:t>对本合同的任何修改或补充，均须以书面形式进行，并在双方法定代表（或授权代表）签字并盖章后生效，与本合同具有同等法律效力，矛盾之处，以修改或补充协议为准。</w:t>
      </w:r>
    </w:p>
    <w:p w14:paraId="3B2A0263" w14:textId="77777777" w:rsidR="005C0E37" w:rsidRDefault="000F0005" w:rsidP="00FF1684">
      <w:pPr>
        <w:adjustRightInd w:val="0"/>
        <w:snapToGrid w:val="0"/>
        <w:spacing w:line="48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3.根据本合同约定</w:t>
      </w:r>
      <w:proofErr w:type="gramStart"/>
      <w:r>
        <w:rPr>
          <w:rFonts w:ascii="仿宋_GB2312" w:eastAsia="仿宋_GB2312" w:hAnsi="仿宋" w:hint="eastAsia"/>
          <w:sz w:val="28"/>
          <w:szCs w:val="28"/>
        </w:rPr>
        <w:t>需发出</w:t>
      </w:r>
      <w:proofErr w:type="gramEnd"/>
      <w:r>
        <w:rPr>
          <w:rFonts w:ascii="仿宋_GB2312" w:eastAsia="仿宋_GB2312" w:hAnsi="仿宋" w:hint="eastAsia"/>
          <w:sz w:val="28"/>
          <w:szCs w:val="28"/>
        </w:rPr>
        <w:t>的任何通知或者要求，应以邮寄、电子邮件、传真或专人送达的方式发出。</w:t>
      </w:r>
      <w:r w:rsidR="005C0E37">
        <w:rPr>
          <w:rFonts w:ascii="仿宋_GB2312" w:eastAsia="仿宋_GB2312" w:hAnsi="仿宋" w:hint="eastAsia"/>
          <w:sz w:val="28"/>
          <w:szCs w:val="28"/>
        </w:rPr>
        <w:t>任何一方改变</w:t>
      </w:r>
      <w:proofErr w:type="gramStart"/>
      <w:r w:rsidR="005C0E37">
        <w:rPr>
          <w:rFonts w:ascii="仿宋_GB2312" w:eastAsia="仿宋_GB2312" w:hAnsi="仿宋" w:hint="eastAsia"/>
          <w:sz w:val="28"/>
          <w:szCs w:val="28"/>
        </w:rPr>
        <w:t>上述联系</w:t>
      </w:r>
      <w:proofErr w:type="gramEnd"/>
      <w:r w:rsidR="005C0E37">
        <w:rPr>
          <w:rFonts w:ascii="仿宋_GB2312" w:eastAsia="仿宋_GB2312" w:hAnsi="仿宋" w:hint="eastAsia"/>
          <w:sz w:val="28"/>
          <w:szCs w:val="28"/>
        </w:rPr>
        <w:t>方式的，应当于改变</w:t>
      </w:r>
      <w:proofErr w:type="gramStart"/>
      <w:r w:rsidR="005C0E37">
        <w:rPr>
          <w:rFonts w:ascii="仿宋_GB2312" w:eastAsia="仿宋_GB2312" w:hAnsi="仿宋" w:hint="eastAsia"/>
          <w:sz w:val="28"/>
          <w:szCs w:val="28"/>
        </w:rPr>
        <w:t>上述联系</w:t>
      </w:r>
      <w:proofErr w:type="gramEnd"/>
      <w:r w:rsidR="005C0E37">
        <w:rPr>
          <w:rFonts w:ascii="仿宋_GB2312" w:eastAsia="仿宋_GB2312" w:hAnsi="仿宋" w:hint="eastAsia"/>
          <w:sz w:val="28"/>
          <w:szCs w:val="28"/>
        </w:rPr>
        <w:t>方式之日起五个工作日内书面通知</w:t>
      </w:r>
      <w:r>
        <w:rPr>
          <w:rFonts w:ascii="仿宋_GB2312" w:eastAsia="仿宋_GB2312" w:hAnsi="仿宋" w:hint="eastAsia"/>
          <w:sz w:val="28"/>
          <w:szCs w:val="28"/>
        </w:rPr>
        <w:t>对</w:t>
      </w:r>
      <w:r w:rsidR="005C0E37">
        <w:rPr>
          <w:rFonts w:ascii="仿宋_GB2312" w:eastAsia="仿宋_GB2312" w:hAnsi="仿宋" w:hint="eastAsia"/>
          <w:sz w:val="28"/>
          <w:szCs w:val="28"/>
        </w:rPr>
        <w:t>方。任何一方改变</w:t>
      </w:r>
      <w:proofErr w:type="gramStart"/>
      <w:r w:rsidR="005C0E37">
        <w:rPr>
          <w:rFonts w:ascii="仿宋_GB2312" w:eastAsia="仿宋_GB2312" w:hAnsi="仿宋" w:hint="eastAsia"/>
          <w:sz w:val="28"/>
          <w:szCs w:val="28"/>
        </w:rPr>
        <w:t>上述联系</w:t>
      </w:r>
      <w:proofErr w:type="gramEnd"/>
      <w:r w:rsidR="005C0E37">
        <w:rPr>
          <w:rFonts w:ascii="仿宋_GB2312" w:eastAsia="仿宋_GB2312" w:hAnsi="仿宋" w:hint="eastAsia"/>
          <w:sz w:val="28"/>
          <w:szCs w:val="28"/>
        </w:rPr>
        <w:t>方式而</w:t>
      </w:r>
      <w:proofErr w:type="gramStart"/>
      <w:r w:rsidR="005C0E37">
        <w:rPr>
          <w:rFonts w:ascii="仿宋_GB2312" w:eastAsia="仿宋_GB2312" w:hAnsi="仿宋" w:hint="eastAsia"/>
          <w:sz w:val="28"/>
          <w:szCs w:val="28"/>
        </w:rPr>
        <w:t>怠</w:t>
      </w:r>
      <w:proofErr w:type="gramEnd"/>
      <w:r w:rsidR="005C0E37">
        <w:rPr>
          <w:rFonts w:ascii="仿宋_GB2312" w:eastAsia="仿宋_GB2312" w:hAnsi="仿宋" w:hint="eastAsia"/>
          <w:sz w:val="28"/>
          <w:szCs w:val="28"/>
        </w:rPr>
        <w:t>于通知</w:t>
      </w:r>
      <w:r>
        <w:rPr>
          <w:rFonts w:ascii="仿宋_GB2312" w:eastAsia="仿宋_GB2312" w:hAnsi="仿宋" w:hint="eastAsia"/>
          <w:sz w:val="28"/>
          <w:szCs w:val="28"/>
        </w:rPr>
        <w:t>对</w:t>
      </w:r>
      <w:r w:rsidR="005C0E37">
        <w:rPr>
          <w:rFonts w:ascii="仿宋_GB2312" w:eastAsia="仿宋_GB2312" w:hAnsi="仿宋" w:hint="eastAsia"/>
          <w:sz w:val="28"/>
          <w:szCs w:val="28"/>
        </w:rPr>
        <w:t>方的，</w:t>
      </w:r>
      <w:r>
        <w:rPr>
          <w:rFonts w:ascii="仿宋_GB2312" w:eastAsia="仿宋_GB2312" w:hAnsi="仿宋" w:hint="eastAsia"/>
          <w:sz w:val="28"/>
          <w:szCs w:val="28"/>
        </w:rPr>
        <w:t>另一</w:t>
      </w:r>
      <w:r w:rsidR="005C0E37">
        <w:rPr>
          <w:rFonts w:ascii="仿宋_GB2312" w:eastAsia="仿宋_GB2312" w:hAnsi="仿宋" w:hint="eastAsia"/>
          <w:sz w:val="28"/>
          <w:szCs w:val="28"/>
        </w:rPr>
        <w:t>方依据本合同所载之联系方式发出的通知、送达均视为有效。</w:t>
      </w:r>
    </w:p>
    <w:p w14:paraId="15252D2F" w14:textId="77777777" w:rsidR="006E41E1" w:rsidRPr="005C0E37" w:rsidRDefault="006E41E1" w:rsidP="00FF1684">
      <w:pPr>
        <w:spacing w:line="480" w:lineRule="exact"/>
        <w:ind w:firstLineChars="177" w:firstLine="496"/>
        <w:rPr>
          <w:rFonts w:ascii="仿宋_GB2312" w:eastAsia="仿宋_GB2312" w:hAnsi="仿宋"/>
          <w:sz w:val="28"/>
          <w:szCs w:val="28"/>
        </w:rPr>
      </w:pPr>
      <w:r>
        <w:rPr>
          <w:rFonts w:ascii="仿宋_GB2312" w:eastAsia="仿宋_GB2312" w:hAnsi="仿宋"/>
          <w:sz w:val="28"/>
          <w:szCs w:val="28"/>
        </w:rPr>
        <w:t>4</w:t>
      </w:r>
      <w:r>
        <w:rPr>
          <w:rFonts w:ascii="仿宋_GB2312" w:eastAsia="仿宋_GB2312" w:hAnsi="仿宋" w:hint="eastAsia"/>
          <w:sz w:val="28"/>
          <w:szCs w:val="28"/>
        </w:rPr>
        <w:t>.</w:t>
      </w:r>
      <w:r w:rsidRPr="005C0E37">
        <w:rPr>
          <w:rFonts w:ascii="仿宋_GB2312" w:eastAsia="仿宋_GB2312" w:hAnsi="仿宋" w:hint="eastAsia"/>
          <w:sz w:val="28"/>
          <w:szCs w:val="28"/>
        </w:rPr>
        <w:t>本合同协议书一式肆份，甲方贰份，乙方贰份。</w:t>
      </w:r>
    </w:p>
    <w:p w14:paraId="6C4AFE83" w14:textId="4E432BEE" w:rsidR="00BB0FB8" w:rsidRDefault="006E41E1" w:rsidP="00FF1684">
      <w:pPr>
        <w:tabs>
          <w:tab w:val="left" w:pos="0"/>
        </w:tabs>
        <w:spacing w:line="360" w:lineRule="auto"/>
        <w:jc w:val="left"/>
        <w:rPr>
          <w:rFonts w:ascii="仿宋_GB2312" w:eastAsia="仿宋_GB2312" w:hAnsi="仿宋"/>
          <w:sz w:val="28"/>
          <w:szCs w:val="28"/>
        </w:rPr>
      </w:pPr>
      <w:r w:rsidRPr="005C0E37">
        <w:rPr>
          <w:rFonts w:ascii="仿宋_GB2312" w:eastAsia="仿宋_GB2312" w:hAnsi="仿宋" w:hint="eastAsia"/>
          <w:sz w:val="28"/>
          <w:szCs w:val="28"/>
        </w:rPr>
        <w:t>（以下无正文）</w:t>
      </w:r>
    </w:p>
    <w:p w14:paraId="3125AD05" w14:textId="0D6B5B35" w:rsidR="00BB0FB8" w:rsidRDefault="00BB0FB8" w:rsidP="004F16CE">
      <w:pPr>
        <w:tabs>
          <w:tab w:val="left" w:pos="0"/>
        </w:tabs>
        <w:spacing w:line="360" w:lineRule="auto"/>
        <w:jc w:val="left"/>
        <w:rPr>
          <w:rFonts w:ascii="仿宋_GB2312" w:eastAsia="仿宋_GB2312" w:hAnsi="仿宋"/>
          <w:sz w:val="28"/>
          <w:szCs w:val="28"/>
        </w:rPr>
      </w:pPr>
    </w:p>
    <w:p w14:paraId="6A96B12E" w14:textId="77777777" w:rsidR="00BB0FB8" w:rsidRDefault="00BB0FB8" w:rsidP="004F16CE">
      <w:pPr>
        <w:tabs>
          <w:tab w:val="left" w:pos="0"/>
        </w:tabs>
        <w:spacing w:line="360" w:lineRule="auto"/>
        <w:jc w:val="left"/>
        <w:rPr>
          <w:rFonts w:ascii="仿宋_GB2312" w:eastAsia="仿宋_GB2312" w:hAnsi="仿宋"/>
          <w:sz w:val="28"/>
          <w:szCs w:val="28"/>
        </w:rPr>
      </w:pPr>
    </w:p>
    <w:p w14:paraId="1CB836CB" w14:textId="2605DAFA" w:rsidR="0013365E" w:rsidRDefault="000F0005" w:rsidP="004F16CE">
      <w:pPr>
        <w:tabs>
          <w:tab w:val="left" w:pos="0"/>
        </w:tabs>
        <w:spacing w:line="360" w:lineRule="auto"/>
        <w:jc w:val="left"/>
        <w:rPr>
          <w:rFonts w:ascii="仿宋_GB2312" w:eastAsia="仿宋_GB2312" w:hAnsi="仿宋"/>
          <w:sz w:val="28"/>
          <w:szCs w:val="28"/>
        </w:rPr>
      </w:pPr>
      <w:r>
        <w:rPr>
          <w:rFonts w:ascii="仿宋_GB2312" w:eastAsia="仿宋_GB2312" w:hAnsi="仿宋" w:hint="eastAsia"/>
          <w:sz w:val="28"/>
          <w:szCs w:val="28"/>
        </w:rPr>
        <w:t>甲方</w:t>
      </w:r>
      <w:r w:rsidRPr="005C0E37">
        <w:rPr>
          <w:rFonts w:ascii="仿宋_GB2312" w:eastAsia="仿宋_GB2312" w:hAnsi="仿宋" w:hint="eastAsia"/>
          <w:sz w:val="28"/>
          <w:szCs w:val="28"/>
        </w:rPr>
        <w:t>联系人：</w:t>
      </w:r>
      <w:r w:rsidR="0013365E">
        <w:rPr>
          <w:rFonts w:ascii="仿宋_GB2312" w:eastAsia="仿宋_GB2312" w:hAnsi="仿宋" w:hint="eastAsia"/>
          <w:sz w:val="28"/>
          <w:szCs w:val="28"/>
        </w:rPr>
        <w:t>徐心贤</w:t>
      </w:r>
      <w:r w:rsidR="00B67791">
        <w:rPr>
          <w:rFonts w:ascii="仿宋_GB2312" w:eastAsia="仿宋_GB2312" w:hAnsi="仿宋" w:hint="eastAsia"/>
          <w:sz w:val="28"/>
          <w:szCs w:val="28"/>
        </w:rPr>
        <w:t xml:space="preserve">             </w:t>
      </w:r>
      <w:r w:rsidR="0013365E">
        <w:rPr>
          <w:rFonts w:ascii="仿宋_GB2312" w:eastAsia="仿宋_GB2312" w:hAnsi="仿宋"/>
          <w:sz w:val="28"/>
          <w:szCs w:val="28"/>
        </w:rPr>
        <w:t xml:space="preserve"> </w:t>
      </w:r>
      <w:r w:rsidR="004F16CE">
        <w:rPr>
          <w:rFonts w:ascii="仿宋_GB2312" w:eastAsia="仿宋_GB2312" w:hAnsi="仿宋" w:hint="eastAsia"/>
          <w:sz w:val="28"/>
          <w:szCs w:val="28"/>
        </w:rPr>
        <w:t>乙方</w:t>
      </w:r>
      <w:r w:rsidR="004F16CE" w:rsidRPr="005C0E37">
        <w:rPr>
          <w:rFonts w:ascii="仿宋_GB2312" w:eastAsia="仿宋_GB2312" w:hAnsi="仿宋" w:hint="eastAsia"/>
          <w:sz w:val="28"/>
          <w:szCs w:val="28"/>
        </w:rPr>
        <w:t xml:space="preserve">联系人： </w:t>
      </w:r>
      <w:r w:rsidR="002D5836">
        <w:rPr>
          <w:rFonts w:ascii="仿宋_GB2312" w:eastAsia="仿宋_GB2312" w:hAnsi="仿宋" w:hint="eastAsia"/>
          <w:sz w:val="28"/>
          <w:szCs w:val="28"/>
        </w:rPr>
        <w:t>曹艳</w:t>
      </w:r>
    </w:p>
    <w:p w14:paraId="03766EDC" w14:textId="1E891202" w:rsidR="004F16CE" w:rsidRPr="005C0E37" w:rsidRDefault="000F0005" w:rsidP="004F16CE">
      <w:pPr>
        <w:tabs>
          <w:tab w:val="left" w:pos="0"/>
        </w:tabs>
        <w:spacing w:line="360" w:lineRule="auto"/>
        <w:jc w:val="left"/>
        <w:rPr>
          <w:rFonts w:ascii="仿宋_GB2312" w:eastAsia="仿宋_GB2312" w:hAnsi="仿宋"/>
          <w:sz w:val="28"/>
          <w:szCs w:val="28"/>
        </w:rPr>
      </w:pPr>
      <w:r>
        <w:rPr>
          <w:rFonts w:ascii="仿宋_GB2312" w:eastAsia="仿宋_GB2312" w:hAnsi="仿宋" w:hint="eastAsia"/>
          <w:sz w:val="28"/>
          <w:szCs w:val="28"/>
        </w:rPr>
        <w:t>联系</w:t>
      </w:r>
      <w:r w:rsidRPr="005C0E37">
        <w:rPr>
          <w:rFonts w:ascii="仿宋_GB2312" w:eastAsia="仿宋_GB2312" w:hAnsi="仿宋" w:hint="eastAsia"/>
          <w:sz w:val="28"/>
          <w:szCs w:val="28"/>
        </w:rPr>
        <w:t>电话：</w:t>
      </w:r>
      <w:r w:rsidR="00B67791">
        <w:rPr>
          <w:rFonts w:ascii="仿宋_GB2312" w:eastAsia="仿宋_GB2312" w:hAnsi="仿宋"/>
          <w:sz w:val="28"/>
          <w:szCs w:val="28"/>
        </w:rPr>
        <w:t>1</w:t>
      </w:r>
      <w:r w:rsidR="002E6802">
        <w:rPr>
          <w:rFonts w:ascii="仿宋_GB2312" w:eastAsia="仿宋_GB2312" w:hAnsi="仿宋"/>
          <w:sz w:val="28"/>
          <w:szCs w:val="28"/>
        </w:rPr>
        <w:t>5818766335</w:t>
      </w:r>
      <w:r w:rsidR="00B67791">
        <w:rPr>
          <w:rFonts w:ascii="仿宋_GB2312" w:eastAsia="仿宋_GB2312" w:hAnsi="仿宋"/>
          <w:sz w:val="28"/>
          <w:szCs w:val="28"/>
        </w:rPr>
        <w:t xml:space="preserve">     </w:t>
      </w:r>
      <w:r w:rsidR="004F16CE">
        <w:rPr>
          <w:rFonts w:ascii="仿宋_GB2312" w:eastAsia="仿宋_GB2312" w:hAnsi="仿宋"/>
          <w:sz w:val="28"/>
          <w:szCs w:val="28"/>
        </w:rPr>
        <w:t xml:space="preserve"> </w:t>
      </w:r>
      <w:r w:rsidR="004F16CE">
        <w:rPr>
          <w:rFonts w:ascii="仿宋_GB2312" w:eastAsia="仿宋_GB2312" w:hAnsi="仿宋" w:hint="eastAsia"/>
          <w:sz w:val="28"/>
          <w:szCs w:val="28"/>
        </w:rPr>
        <w:t xml:space="preserve"> </w:t>
      </w:r>
      <w:r w:rsidRPr="005C0E37">
        <w:rPr>
          <w:rFonts w:ascii="仿宋_GB2312" w:eastAsia="仿宋_GB2312" w:hAnsi="仿宋" w:hint="eastAsia"/>
          <w:sz w:val="28"/>
          <w:szCs w:val="28"/>
        </w:rPr>
        <w:t xml:space="preserve">   </w:t>
      </w:r>
      <w:r w:rsidR="0013365E">
        <w:rPr>
          <w:rFonts w:ascii="仿宋_GB2312" w:eastAsia="仿宋_GB2312" w:hAnsi="仿宋"/>
          <w:sz w:val="28"/>
          <w:szCs w:val="28"/>
        </w:rPr>
        <w:t xml:space="preserve"> </w:t>
      </w:r>
      <w:r w:rsidR="004F16CE">
        <w:rPr>
          <w:rFonts w:ascii="仿宋_GB2312" w:eastAsia="仿宋_GB2312" w:hAnsi="仿宋" w:hint="eastAsia"/>
          <w:sz w:val="28"/>
          <w:szCs w:val="28"/>
        </w:rPr>
        <w:t>联系电话</w:t>
      </w:r>
      <w:r w:rsidR="004F16CE">
        <w:rPr>
          <w:rFonts w:ascii="仿宋_GB2312" w:eastAsia="仿宋_GB2312" w:hAnsi="仿宋"/>
          <w:sz w:val="28"/>
          <w:szCs w:val="28"/>
        </w:rPr>
        <w:t>：</w:t>
      </w:r>
      <w:r w:rsidR="002D5836">
        <w:rPr>
          <w:rFonts w:ascii="仿宋_GB2312" w:eastAsia="仿宋_GB2312" w:hAnsi="仿宋" w:hint="eastAsia"/>
          <w:sz w:val="28"/>
          <w:szCs w:val="28"/>
        </w:rPr>
        <w:t>1</w:t>
      </w:r>
      <w:r w:rsidR="002D5836">
        <w:rPr>
          <w:rFonts w:ascii="仿宋_GB2312" w:eastAsia="仿宋_GB2312" w:hAnsi="仿宋"/>
          <w:sz w:val="28"/>
          <w:szCs w:val="28"/>
        </w:rPr>
        <w:t>3590109060</w:t>
      </w:r>
    </w:p>
    <w:p w14:paraId="7187A30B" w14:textId="77777777" w:rsidR="004F16CE" w:rsidRDefault="000F0005" w:rsidP="0013365E">
      <w:pPr>
        <w:tabs>
          <w:tab w:val="left" w:pos="0"/>
        </w:tabs>
        <w:spacing w:line="360" w:lineRule="auto"/>
        <w:ind w:leftChars="-1" w:left="5528" w:hangingChars="1975" w:hanging="5530"/>
        <w:jc w:val="left"/>
        <w:rPr>
          <w:rFonts w:ascii="仿宋_GB2312" w:eastAsia="仿宋_GB2312" w:hAnsi="仿宋"/>
          <w:sz w:val="28"/>
          <w:szCs w:val="28"/>
        </w:rPr>
      </w:pPr>
      <w:r w:rsidRPr="005C0E37">
        <w:rPr>
          <w:rFonts w:ascii="仿宋_GB2312" w:eastAsia="仿宋_GB2312" w:hAnsi="仿宋" w:hint="eastAsia"/>
          <w:sz w:val="28"/>
          <w:szCs w:val="28"/>
        </w:rPr>
        <w:t xml:space="preserve">开户名称：               </w:t>
      </w:r>
      <w:r w:rsidR="004F16CE">
        <w:rPr>
          <w:rFonts w:ascii="仿宋_GB2312" w:eastAsia="仿宋_GB2312" w:hAnsi="仿宋"/>
          <w:sz w:val="28"/>
          <w:szCs w:val="28"/>
        </w:rPr>
        <w:t xml:space="preserve">      </w:t>
      </w:r>
      <w:r w:rsidRPr="005C0E37">
        <w:rPr>
          <w:rFonts w:ascii="仿宋_GB2312" w:eastAsia="仿宋_GB2312" w:hAnsi="仿宋" w:hint="eastAsia"/>
          <w:sz w:val="28"/>
          <w:szCs w:val="28"/>
        </w:rPr>
        <w:t xml:space="preserve"> 开户</w:t>
      </w:r>
      <w:commentRangeStart w:id="2"/>
      <w:r w:rsidRPr="005C0E37">
        <w:rPr>
          <w:rFonts w:ascii="仿宋_GB2312" w:eastAsia="仿宋_GB2312" w:hAnsi="仿宋" w:hint="eastAsia"/>
          <w:sz w:val="28"/>
          <w:szCs w:val="28"/>
        </w:rPr>
        <w:t>名称</w:t>
      </w:r>
      <w:commentRangeEnd w:id="2"/>
      <w:r w:rsidR="00FB4619">
        <w:rPr>
          <w:rStyle w:val="ab"/>
        </w:rPr>
        <w:commentReference w:id="2"/>
      </w:r>
      <w:r w:rsidRPr="005C0E37">
        <w:rPr>
          <w:rFonts w:ascii="仿宋_GB2312" w:eastAsia="仿宋_GB2312" w:hAnsi="仿宋" w:hint="eastAsia"/>
          <w:sz w:val="28"/>
          <w:szCs w:val="28"/>
        </w:rPr>
        <w:t>：</w:t>
      </w:r>
      <w:r w:rsidRPr="004F16CE">
        <w:rPr>
          <w:rFonts w:ascii="仿宋_GB2312" w:eastAsia="仿宋_GB2312" w:hAnsi="仿宋" w:hint="eastAsia"/>
          <w:sz w:val="24"/>
          <w:szCs w:val="28"/>
        </w:rPr>
        <w:t xml:space="preserve">  </w:t>
      </w:r>
      <w:r w:rsidRPr="005C0E37">
        <w:rPr>
          <w:rFonts w:ascii="仿宋_GB2312" w:eastAsia="仿宋_GB2312" w:hAnsi="仿宋" w:hint="eastAsia"/>
          <w:sz w:val="28"/>
          <w:szCs w:val="28"/>
        </w:rPr>
        <w:t xml:space="preserve">                         </w:t>
      </w:r>
    </w:p>
    <w:p w14:paraId="7B86D4E1" w14:textId="77777777" w:rsidR="004F16CE" w:rsidRDefault="000F0005" w:rsidP="0013365E">
      <w:pPr>
        <w:tabs>
          <w:tab w:val="left" w:pos="0"/>
        </w:tabs>
        <w:spacing w:line="360" w:lineRule="auto"/>
        <w:ind w:leftChars="-1" w:left="5528" w:hangingChars="1975" w:hanging="5530"/>
        <w:jc w:val="left"/>
        <w:rPr>
          <w:rFonts w:ascii="仿宋_GB2312" w:eastAsia="仿宋_GB2312" w:hAnsi="仿宋"/>
          <w:sz w:val="24"/>
          <w:szCs w:val="28"/>
        </w:rPr>
      </w:pPr>
      <w:r w:rsidRPr="005C0E37">
        <w:rPr>
          <w:rFonts w:ascii="仿宋_GB2312" w:eastAsia="仿宋_GB2312" w:hAnsi="仿宋" w:hint="eastAsia"/>
          <w:sz w:val="28"/>
          <w:szCs w:val="28"/>
        </w:rPr>
        <w:t>开户银行：</w:t>
      </w:r>
      <w:r w:rsidR="004F16CE">
        <w:rPr>
          <w:rFonts w:ascii="仿宋_GB2312" w:eastAsia="仿宋_GB2312" w:hAnsi="仿宋" w:hint="eastAsia"/>
          <w:sz w:val="28"/>
          <w:szCs w:val="28"/>
        </w:rPr>
        <w:t xml:space="preserve">                     </w:t>
      </w:r>
      <w:r w:rsidRPr="005C0E37">
        <w:rPr>
          <w:rFonts w:ascii="仿宋_GB2312" w:eastAsia="仿宋_GB2312" w:hAnsi="仿宋" w:hint="eastAsia"/>
          <w:sz w:val="28"/>
          <w:szCs w:val="28"/>
        </w:rPr>
        <w:t xml:space="preserve"> 开户银行：</w:t>
      </w:r>
      <w:r w:rsidR="00D83D4B">
        <w:rPr>
          <w:rFonts w:ascii="仿宋_GB2312" w:eastAsia="仿宋_GB2312" w:hAnsi="仿宋"/>
          <w:sz w:val="24"/>
          <w:szCs w:val="28"/>
        </w:rPr>
        <w:t xml:space="preserve"> </w:t>
      </w:r>
    </w:p>
    <w:p w14:paraId="7EA1AD8D" w14:textId="2B18899B" w:rsidR="000F0005" w:rsidRPr="004F16CE" w:rsidRDefault="0013365E" w:rsidP="0013365E">
      <w:pPr>
        <w:tabs>
          <w:tab w:val="left" w:pos="0"/>
        </w:tabs>
        <w:spacing w:line="360" w:lineRule="auto"/>
        <w:ind w:leftChars="-1" w:left="5528" w:hangingChars="1975" w:hanging="5530"/>
        <w:jc w:val="left"/>
        <w:rPr>
          <w:rFonts w:ascii="仿宋_GB2312" w:eastAsia="仿宋_GB2312" w:hAnsi="仿宋"/>
          <w:sz w:val="24"/>
          <w:szCs w:val="28"/>
        </w:rPr>
      </w:pPr>
      <w:r>
        <w:rPr>
          <w:rFonts w:ascii="仿宋_GB2312" w:eastAsia="仿宋_GB2312" w:hAnsi="仿宋" w:hint="eastAsia"/>
          <w:sz w:val="28"/>
          <w:szCs w:val="28"/>
        </w:rPr>
        <w:t>账</w:t>
      </w:r>
      <w:r w:rsidR="004F16CE" w:rsidRPr="005C0E37">
        <w:rPr>
          <w:rFonts w:ascii="仿宋_GB2312" w:eastAsia="仿宋_GB2312" w:hAnsi="仿宋" w:hint="eastAsia"/>
          <w:sz w:val="28"/>
          <w:szCs w:val="28"/>
        </w:rPr>
        <w:t>号：</w:t>
      </w:r>
      <w:r w:rsidR="004F16CE">
        <w:rPr>
          <w:rFonts w:ascii="仿宋_GB2312" w:eastAsia="仿宋_GB2312" w:hAnsi="仿宋" w:hint="eastAsia"/>
          <w:sz w:val="28"/>
          <w:szCs w:val="28"/>
        </w:rPr>
        <w:t xml:space="preserve">                      </w:t>
      </w:r>
      <w:r w:rsidR="004F16CE">
        <w:rPr>
          <w:rFonts w:ascii="仿宋_GB2312" w:eastAsia="仿宋_GB2312" w:hAnsi="仿宋"/>
          <w:sz w:val="28"/>
          <w:szCs w:val="28"/>
        </w:rPr>
        <w:t xml:space="preserve"> </w:t>
      </w:r>
      <w:r w:rsidR="004F16CE">
        <w:rPr>
          <w:rFonts w:ascii="仿宋_GB2312" w:eastAsia="仿宋_GB2312" w:hAnsi="仿宋" w:hint="eastAsia"/>
          <w:sz w:val="28"/>
          <w:szCs w:val="28"/>
        </w:rPr>
        <w:t xml:space="preserve">   </w:t>
      </w:r>
      <w:r>
        <w:rPr>
          <w:rFonts w:ascii="仿宋_GB2312" w:eastAsia="仿宋_GB2312" w:hAnsi="仿宋" w:hint="eastAsia"/>
          <w:sz w:val="28"/>
          <w:szCs w:val="28"/>
        </w:rPr>
        <w:t>账</w:t>
      </w:r>
      <w:r w:rsidR="000F0005" w:rsidRPr="005C0E37">
        <w:rPr>
          <w:rFonts w:ascii="仿宋_GB2312" w:eastAsia="仿宋_GB2312" w:hAnsi="仿宋" w:hint="eastAsia"/>
          <w:sz w:val="28"/>
          <w:szCs w:val="28"/>
        </w:rPr>
        <w:t>号：</w:t>
      </w:r>
    </w:p>
    <w:p w14:paraId="63947F08" w14:textId="231C70EE" w:rsidR="00EE5F17" w:rsidRPr="005C0E37" w:rsidRDefault="00EE5F17" w:rsidP="00BB0FB8">
      <w:pPr>
        <w:spacing w:line="480" w:lineRule="exact"/>
        <w:ind w:firstLineChars="200" w:firstLine="560"/>
        <w:rPr>
          <w:rFonts w:ascii="仿宋_GB2312" w:eastAsia="仿宋_GB2312" w:hAnsi="仿宋"/>
          <w:sz w:val="28"/>
          <w:szCs w:val="28"/>
        </w:rPr>
      </w:pPr>
    </w:p>
    <w:p w14:paraId="52DA5223" w14:textId="77777777" w:rsidR="00EE5F17" w:rsidRPr="005C0E37" w:rsidRDefault="00EE5F17" w:rsidP="000F0005">
      <w:pPr>
        <w:tabs>
          <w:tab w:val="left" w:pos="0"/>
        </w:tabs>
        <w:spacing w:line="360" w:lineRule="auto"/>
        <w:ind w:firstLine="200"/>
        <w:jc w:val="left"/>
        <w:rPr>
          <w:rFonts w:ascii="仿宋_GB2312" w:eastAsia="仿宋_GB2312" w:hAnsi="仿宋"/>
          <w:sz w:val="28"/>
          <w:szCs w:val="28"/>
        </w:rPr>
      </w:pPr>
    </w:p>
    <w:p w14:paraId="1C8DE8B3" w14:textId="77777777" w:rsidR="00EE5F17" w:rsidRPr="005C0E37" w:rsidRDefault="00EE5F17">
      <w:pPr>
        <w:tabs>
          <w:tab w:val="left" w:pos="0"/>
        </w:tabs>
        <w:spacing w:line="360" w:lineRule="auto"/>
        <w:jc w:val="left"/>
        <w:rPr>
          <w:rFonts w:ascii="仿宋_GB2312" w:eastAsia="仿宋_GB2312" w:hAnsi="仿宋"/>
          <w:sz w:val="28"/>
          <w:szCs w:val="28"/>
        </w:rPr>
      </w:pPr>
    </w:p>
    <w:p w14:paraId="5853CB32" w14:textId="77777777" w:rsidR="00315AD5" w:rsidRDefault="00315AD5">
      <w:pPr>
        <w:tabs>
          <w:tab w:val="left" w:pos="0"/>
        </w:tabs>
        <w:spacing w:line="360" w:lineRule="auto"/>
        <w:ind w:leftChars="1" w:left="6207" w:hangingChars="2216" w:hanging="6205"/>
        <w:jc w:val="left"/>
        <w:rPr>
          <w:rFonts w:ascii="仿宋_GB2312" w:eastAsia="仿宋_GB2312" w:hAnsi="仿宋"/>
          <w:sz w:val="28"/>
          <w:szCs w:val="28"/>
        </w:rPr>
      </w:pPr>
    </w:p>
    <w:p w14:paraId="0B24E8A8" w14:textId="77777777" w:rsidR="00EE5F17" w:rsidRPr="005C0E37" w:rsidRDefault="003E0AB4">
      <w:pPr>
        <w:tabs>
          <w:tab w:val="left" w:pos="0"/>
        </w:tabs>
        <w:spacing w:line="360" w:lineRule="auto"/>
        <w:ind w:leftChars="1" w:left="6207" w:hangingChars="2216" w:hanging="6205"/>
        <w:jc w:val="left"/>
        <w:rPr>
          <w:rFonts w:ascii="仿宋_GB2312" w:eastAsia="仿宋_GB2312" w:hAnsi="仿宋"/>
          <w:sz w:val="28"/>
          <w:szCs w:val="28"/>
        </w:rPr>
      </w:pPr>
      <w:r w:rsidRPr="005C0E37">
        <w:rPr>
          <w:rFonts w:ascii="仿宋_GB2312" w:eastAsia="仿宋_GB2312" w:hAnsi="仿宋" w:hint="eastAsia"/>
          <w:sz w:val="28"/>
          <w:szCs w:val="28"/>
        </w:rPr>
        <w:t xml:space="preserve">甲方：中国科学院深圳先进技术研究院    </w:t>
      </w:r>
    </w:p>
    <w:p w14:paraId="21FE2F67" w14:textId="77777777" w:rsidR="00EE5F17" w:rsidRPr="005C0E37" w:rsidRDefault="003E0AB4">
      <w:pPr>
        <w:tabs>
          <w:tab w:val="left" w:pos="0"/>
        </w:tabs>
        <w:spacing w:line="360" w:lineRule="auto"/>
        <w:jc w:val="left"/>
        <w:rPr>
          <w:rFonts w:ascii="仿宋_GB2312" w:eastAsia="仿宋_GB2312" w:hAnsi="仿宋"/>
          <w:sz w:val="28"/>
          <w:szCs w:val="28"/>
        </w:rPr>
      </w:pPr>
      <w:r w:rsidRPr="005C0E37">
        <w:rPr>
          <w:rFonts w:ascii="仿宋_GB2312" w:eastAsia="仿宋_GB2312" w:hAnsi="仿宋" w:hint="eastAsia"/>
          <w:sz w:val="28"/>
          <w:szCs w:val="28"/>
        </w:rPr>
        <w:t xml:space="preserve">法定代表人：                           </w:t>
      </w:r>
    </w:p>
    <w:p w14:paraId="2F6D4900" w14:textId="77777777" w:rsidR="00EE5F17" w:rsidRPr="005C0E37" w:rsidRDefault="003E0AB4">
      <w:pPr>
        <w:tabs>
          <w:tab w:val="left" w:pos="0"/>
        </w:tabs>
        <w:spacing w:line="360" w:lineRule="auto"/>
        <w:ind w:leftChars="1" w:left="6207" w:hangingChars="2216" w:hanging="6205"/>
        <w:jc w:val="left"/>
        <w:rPr>
          <w:rFonts w:ascii="仿宋_GB2312" w:eastAsia="仿宋_GB2312" w:hAnsi="仿宋"/>
          <w:sz w:val="28"/>
          <w:szCs w:val="28"/>
        </w:rPr>
      </w:pPr>
      <w:r w:rsidRPr="005C0E37">
        <w:rPr>
          <w:rFonts w:ascii="仿宋_GB2312" w:eastAsia="仿宋_GB2312" w:hAnsi="仿宋" w:hint="eastAsia"/>
          <w:sz w:val="28"/>
          <w:szCs w:val="28"/>
        </w:rPr>
        <w:t xml:space="preserve">委托代理人：                           </w:t>
      </w:r>
    </w:p>
    <w:p w14:paraId="0E9662E3" w14:textId="77777777" w:rsidR="005C0E37" w:rsidRDefault="000F0005">
      <w:pPr>
        <w:tabs>
          <w:tab w:val="left" w:pos="0"/>
        </w:tabs>
        <w:spacing w:line="360" w:lineRule="auto"/>
        <w:ind w:leftChars="1" w:left="7038" w:hangingChars="2513" w:hanging="7036"/>
        <w:jc w:val="left"/>
        <w:rPr>
          <w:rFonts w:ascii="仿宋_GB2312" w:eastAsia="仿宋_GB2312" w:hAnsi="仿宋"/>
          <w:sz w:val="28"/>
          <w:szCs w:val="28"/>
        </w:rPr>
      </w:pPr>
      <w:r w:rsidRPr="005C0E37">
        <w:rPr>
          <w:rFonts w:ascii="仿宋_GB2312" w:eastAsia="仿宋_GB2312" w:hAnsi="仿宋" w:hint="eastAsia"/>
          <w:sz w:val="28"/>
          <w:szCs w:val="28"/>
        </w:rPr>
        <w:t>签订日期：</w:t>
      </w:r>
      <w:r w:rsidR="00124675">
        <w:rPr>
          <w:rFonts w:ascii="仿宋_GB2312" w:eastAsia="仿宋_GB2312" w:hAnsi="仿宋"/>
          <w:sz w:val="28"/>
          <w:szCs w:val="28"/>
        </w:rPr>
        <w:t>2020</w:t>
      </w:r>
      <w:r w:rsidRPr="005C0E37">
        <w:rPr>
          <w:rFonts w:ascii="仿宋_GB2312" w:eastAsia="仿宋_GB2312" w:hAnsi="仿宋" w:hint="eastAsia"/>
          <w:sz w:val="28"/>
          <w:szCs w:val="28"/>
        </w:rPr>
        <w:t xml:space="preserve">年 </w:t>
      </w:r>
      <w:r w:rsidR="00EB5FDA">
        <w:rPr>
          <w:rFonts w:ascii="仿宋_GB2312" w:eastAsia="仿宋_GB2312" w:hAnsi="仿宋"/>
          <w:sz w:val="28"/>
          <w:szCs w:val="28"/>
        </w:rPr>
        <w:t xml:space="preserve"> </w:t>
      </w:r>
      <w:r w:rsidRPr="005C0E37">
        <w:rPr>
          <w:rFonts w:ascii="仿宋_GB2312" w:eastAsia="仿宋_GB2312" w:hAnsi="仿宋" w:hint="eastAsia"/>
          <w:sz w:val="28"/>
          <w:szCs w:val="28"/>
        </w:rPr>
        <w:t>月</w:t>
      </w:r>
      <w:r w:rsidR="00EB5FDA">
        <w:rPr>
          <w:rFonts w:ascii="仿宋_GB2312" w:eastAsia="仿宋_GB2312" w:hAnsi="仿宋" w:hint="eastAsia"/>
          <w:sz w:val="28"/>
          <w:szCs w:val="28"/>
        </w:rPr>
        <w:t xml:space="preserve">  </w:t>
      </w:r>
      <w:r w:rsidRPr="005C0E37">
        <w:rPr>
          <w:rFonts w:ascii="仿宋_GB2312" w:eastAsia="仿宋_GB2312" w:hAnsi="仿宋" w:hint="eastAsia"/>
          <w:sz w:val="28"/>
          <w:szCs w:val="28"/>
        </w:rPr>
        <w:t xml:space="preserve"> 日</w:t>
      </w:r>
    </w:p>
    <w:p w14:paraId="3A5C68CB" w14:textId="77777777" w:rsidR="000F0005" w:rsidRDefault="000F0005">
      <w:pPr>
        <w:tabs>
          <w:tab w:val="left" w:pos="0"/>
        </w:tabs>
        <w:spacing w:line="360" w:lineRule="auto"/>
        <w:ind w:leftChars="1" w:left="7038" w:hangingChars="2513" w:hanging="7036"/>
        <w:jc w:val="left"/>
        <w:rPr>
          <w:rFonts w:ascii="仿宋_GB2312" w:eastAsia="仿宋_GB2312" w:hAnsi="仿宋"/>
          <w:sz w:val="28"/>
          <w:szCs w:val="28"/>
        </w:rPr>
      </w:pPr>
    </w:p>
    <w:p w14:paraId="062D14C8" w14:textId="77777777" w:rsidR="005C0E37" w:rsidRPr="005C0E37" w:rsidRDefault="005C0E37" w:rsidP="005C0E37">
      <w:pPr>
        <w:tabs>
          <w:tab w:val="left" w:pos="0"/>
        </w:tabs>
        <w:spacing w:line="360" w:lineRule="auto"/>
        <w:ind w:leftChars="1" w:left="6207" w:hangingChars="2216" w:hanging="6205"/>
        <w:jc w:val="left"/>
        <w:rPr>
          <w:rFonts w:ascii="仿宋_GB2312" w:eastAsia="仿宋_GB2312" w:hAnsi="仿宋"/>
          <w:sz w:val="28"/>
          <w:szCs w:val="28"/>
        </w:rPr>
      </w:pPr>
      <w:r w:rsidRPr="005C0E37">
        <w:rPr>
          <w:rFonts w:ascii="仿宋_GB2312" w:eastAsia="仿宋_GB2312" w:hAnsi="仿宋" w:hint="eastAsia"/>
          <w:sz w:val="28"/>
          <w:szCs w:val="28"/>
        </w:rPr>
        <w:t xml:space="preserve">乙方： </w:t>
      </w:r>
    </w:p>
    <w:p w14:paraId="0A82F8C1" w14:textId="77777777" w:rsidR="005C0E37" w:rsidRDefault="005C0E37" w:rsidP="005C0E37">
      <w:pPr>
        <w:tabs>
          <w:tab w:val="left" w:pos="0"/>
        </w:tabs>
        <w:spacing w:line="360" w:lineRule="auto"/>
        <w:jc w:val="left"/>
        <w:rPr>
          <w:rFonts w:ascii="仿宋_GB2312" w:eastAsia="仿宋_GB2312" w:hAnsi="仿宋"/>
          <w:sz w:val="28"/>
          <w:szCs w:val="28"/>
        </w:rPr>
      </w:pPr>
      <w:r w:rsidRPr="005C0E37">
        <w:rPr>
          <w:rFonts w:ascii="仿宋_GB2312" w:eastAsia="仿宋_GB2312" w:hAnsi="仿宋" w:hint="eastAsia"/>
          <w:sz w:val="28"/>
          <w:szCs w:val="28"/>
        </w:rPr>
        <w:t xml:space="preserve">法定代表人： </w:t>
      </w:r>
    </w:p>
    <w:p w14:paraId="5D8DAB26" w14:textId="77777777" w:rsidR="005C0E37" w:rsidRPr="005C0E37" w:rsidRDefault="005C0E37" w:rsidP="005C0E37">
      <w:pPr>
        <w:tabs>
          <w:tab w:val="left" w:pos="0"/>
        </w:tabs>
        <w:spacing w:line="360" w:lineRule="auto"/>
        <w:ind w:leftChars="1" w:left="6207" w:hangingChars="2216" w:hanging="6205"/>
        <w:jc w:val="left"/>
        <w:rPr>
          <w:rFonts w:ascii="仿宋_GB2312" w:eastAsia="仿宋_GB2312" w:hAnsi="仿宋"/>
          <w:sz w:val="28"/>
          <w:szCs w:val="28"/>
        </w:rPr>
      </w:pPr>
      <w:r w:rsidRPr="005C0E37">
        <w:rPr>
          <w:rFonts w:ascii="仿宋_GB2312" w:eastAsia="仿宋_GB2312" w:hAnsi="仿宋" w:hint="eastAsia"/>
          <w:sz w:val="28"/>
          <w:szCs w:val="28"/>
        </w:rPr>
        <w:t>委托代理人：</w:t>
      </w:r>
    </w:p>
    <w:p w14:paraId="55A48395" w14:textId="39E45504" w:rsidR="00EE5F17" w:rsidRPr="005C0E37" w:rsidRDefault="003E0AB4" w:rsidP="006E41E1">
      <w:pPr>
        <w:tabs>
          <w:tab w:val="left" w:pos="0"/>
        </w:tabs>
        <w:spacing w:line="360" w:lineRule="auto"/>
        <w:ind w:leftChars="1" w:left="6207" w:hangingChars="2216" w:hanging="6205"/>
        <w:jc w:val="left"/>
        <w:rPr>
          <w:rFonts w:ascii="仿宋_GB2312" w:eastAsia="仿宋_GB2312" w:hAnsi="仿宋"/>
          <w:sz w:val="28"/>
          <w:szCs w:val="28"/>
        </w:rPr>
      </w:pPr>
      <w:r w:rsidRPr="005C0E37">
        <w:rPr>
          <w:rFonts w:ascii="仿宋_GB2312" w:eastAsia="仿宋_GB2312" w:hAnsi="仿宋" w:hint="eastAsia"/>
          <w:sz w:val="28"/>
          <w:szCs w:val="28"/>
        </w:rPr>
        <w:t>签订日期：20</w:t>
      </w:r>
      <w:r w:rsidR="00124675">
        <w:rPr>
          <w:rFonts w:ascii="仿宋_GB2312" w:eastAsia="仿宋_GB2312" w:hAnsi="仿宋"/>
          <w:sz w:val="28"/>
          <w:szCs w:val="28"/>
        </w:rPr>
        <w:t>20</w:t>
      </w:r>
      <w:r w:rsidRPr="005C0E37">
        <w:rPr>
          <w:rFonts w:ascii="仿宋_GB2312" w:eastAsia="仿宋_GB2312" w:hAnsi="仿宋" w:hint="eastAsia"/>
          <w:sz w:val="28"/>
          <w:szCs w:val="28"/>
        </w:rPr>
        <w:t>年</w:t>
      </w:r>
      <w:r w:rsidR="00DC4088">
        <w:rPr>
          <w:rFonts w:ascii="仿宋_GB2312" w:eastAsia="仿宋_GB2312" w:hAnsi="仿宋" w:hint="eastAsia"/>
          <w:sz w:val="28"/>
          <w:szCs w:val="28"/>
        </w:rPr>
        <w:t xml:space="preserve">  </w:t>
      </w:r>
      <w:r w:rsidRPr="005C0E37">
        <w:rPr>
          <w:rFonts w:ascii="仿宋_GB2312" w:eastAsia="仿宋_GB2312" w:hAnsi="仿宋" w:hint="eastAsia"/>
          <w:sz w:val="28"/>
          <w:szCs w:val="28"/>
        </w:rPr>
        <w:t>月   日</w:t>
      </w:r>
    </w:p>
    <w:sectPr w:rsidR="00EE5F17" w:rsidRPr="005C0E37">
      <w:footerReference w:type="default" r:id="rId9"/>
      <w:pgSz w:w="11906" w:h="16838"/>
      <w:pgMar w:top="1440" w:right="1800" w:bottom="1440" w:left="1800" w:header="851" w:footer="992" w:gutter="0"/>
      <w:cols w:space="72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xu xinxian" w:date="2020-03-27T13:07:00Z" w:initials="xx">
    <w:p w14:paraId="1F8E4B62" w14:textId="0FA86E33" w:rsidR="00F51990" w:rsidRDefault="00F51990">
      <w:pPr>
        <w:pStyle w:val="a4"/>
      </w:pPr>
      <w:r>
        <w:rPr>
          <w:rStyle w:val="ab"/>
        </w:rPr>
        <w:annotationRef/>
      </w:r>
      <w:r>
        <w:rPr>
          <w:rFonts w:hint="eastAsia"/>
        </w:rPr>
        <w:t>备注一下：其中项目公示期</w:t>
      </w:r>
      <w:r>
        <w:rPr>
          <w:rFonts w:hint="eastAsia"/>
        </w:rPr>
        <w:t>X</w:t>
      </w:r>
      <w:r>
        <w:t>X</w:t>
      </w:r>
      <w:proofErr w:type="gramStart"/>
      <w:r>
        <w:rPr>
          <w:rFonts w:hint="eastAsia"/>
        </w:rPr>
        <w:t>个</w:t>
      </w:r>
      <w:proofErr w:type="gramEnd"/>
      <w:r>
        <w:rPr>
          <w:rFonts w:hint="eastAsia"/>
        </w:rPr>
        <w:t>工作日</w:t>
      </w:r>
    </w:p>
  </w:comment>
  <w:comment w:id="2" w:author="xu xinxian" w:date="2020-03-27T13:42:00Z" w:initials="xx">
    <w:p w14:paraId="1940E7F4" w14:textId="35DED1C4" w:rsidR="00FB4619" w:rsidRDefault="00FB4619">
      <w:pPr>
        <w:pStyle w:val="a4"/>
      </w:pPr>
      <w:r>
        <w:rPr>
          <w:rStyle w:val="ab"/>
        </w:rPr>
        <w:annotationRef/>
      </w:r>
      <w:r>
        <w:rPr>
          <w:rFonts w:hint="eastAsia"/>
        </w:rPr>
        <w:t>请补充银行信息</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8E4B62" w15:done="0"/>
  <w15:commentEx w15:paraId="1940E7F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D400C" w14:textId="77777777" w:rsidR="00923CA5" w:rsidRDefault="00923CA5">
      <w:r>
        <w:separator/>
      </w:r>
    </w:p>
  </w:endnote>
  <w:endnote w:type="continuationSeparator" w:id="0">
    <w:p w14:paraId="7650D9C7" w14:textId="77777777" w:rsidR="00923CA5" w:rsidRDefault="0092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EE695" w14:textId="77777777" w:rsidR="00EE5F17" w:rsidRDefault="003E0AB4">
    <w:pPr>
      <w:pStyle w:val="a7"/>
      <w:jc w:val="center"/>
      <w:rPr>
        <w:sz w:val="21"/>
        <w:szCs w:val="21"/>
      </w:rPr>
    </w:pPr>
    <w:r>
      <w:rPr>
        <w:rFonts w:ascii="仿宋" w:eastAsia="仿宋" w:hAnsi="仿宋" w:hint="eastAsia"/>
        <w:sz w:val="21"/>
        <w:szCs w:val="21"/>
      </w:rPr>
      <w:t>第</w:t>
    </w:r>
    <w:r>
      <w:rPr>
        <w:rFonts w:ascii="仿宋" w:eastAsia="仿宋" w:hAnsi="仿宋"/>
        <w:sz w:val="21"/>
        <w:szCs w:val="21"/>
        <w:lang w:val="zh-CN"/>
      </w:rPr>
      <w:t xml:space="preserve"> </w:t>
    </w:r>
    <w:r>
      <w:rPr>
        <w:rFonts w:ascii="仿宋" w:eastAsia="仿宋" w:hAnsi="仿宋"/>
        <w:sz w:val="21"/>
        <w:szCs w:val="21"/>
      </w:rPr>
      <w:fldChar w:fldCharType="begin"/>
    </w:r>
    <w:r>
      <w:rPr>
        <w:rFonts w:ascii="仿宋" w:eastAsia="仿宋" w:hAnsi="仿宋"/>
        <w:sz w:val="21"/>
        <w:szCs w:val="21"/>
      </w:rPr>
      <w:instrText>PAGE</w:instrText>
    </w:r>
    <w:r>
      <w:rPr>
        <w:rFonts w:ascii="仿宋" w:eastAsia="仿宋" w:hAnsi="仿宋"/>
        <w:sz w:val="21"/>
        <w:szCs w:val="21"/>
      </w:rPr>
      <w:fldChar w:fldCharType="separate"/>
    </w:r>
    <w:r w:rsidR="00315AD5">
      <w:rPr>
        <w:rFonts w:ascii="仿宋" w:eastAsia="仿宋" w:hAnsi="仿宋"/>
        <w:noProof/>
        <w:sz w:val="21"/>
        <w:szCs w:val="21"/>
      </w:rPr>
      <w:t>7</w:t>
    </w:r>
    <w:r>
      <w:rPr>
        <w:rFonts w:ascii="仿宋" w:eastAsia="仿宋" w:hAnsi="仿宋"/>
        <w:sz w:val="21"/>
        <w:szCs w:val="21"/>
      </w:rPr>
      <w:fldChar w:fldCharType="end"/>
    </w:r>
    <w:r>
      <w:rPr>
        <w:rFonts w:ascii="仿宋" w:eastAsia="仿宋" w:hAnsi="仿宋" w:hint="eastAsia"/>
        <w:sz w:val="21"/>
        <w:szCs w:val="21"/>
      </w:rPr>
      <w:t xml:space="preserve"> 页，共</w:t>
    </w:r>
    <w:r>
      <w:rPr>
        <w:rFonts w:ascii="仿宋" w:eastAsia="仿宋" w:hAnsi="仿宋"/>
        <w:sz w:val="21"/>
        <w:szCs w:val="21"/>
        <w:lang w:val="zh-CN"/>
      </w:rPr>
      <w:t xml:space="preserve"> </w:t>
    </w:r>
    <w:r>
      <w:rPr>
        <w:rFonts w:ascii="仿宋" w:eastAsia="仿宋" w:hAnsi="仿宋"/>
        <w:sz w:val="21"/>
        <w:szCs w:val="21"/>
      </w:rPr>
      <w:fldChar w:fldCharType="begin"/>
    </w:r>
    <w:r>
      <w:rPr>
        <w:rFonts w:ascii="仿宋" w:eastAsia="仿宋" w:hAnsi="仿宋"/>
        <w:sz w:val="21"/>
        <w:szCs w:val="21"/>
      </w:rPr>
      <w:instrText>NUMPAGES</w:instrText>
    </w:r>
    <w:r>
      <w:rPr>
        <w:rFonts w:ascii="仿宋" w:eastAsia="仿宋" w:hAnsi="仿宋"/>
        <w:sz w:val="21"/>
        <w:szCs w:val="21"/>
      </w:rPr>
      <w:fldChar w:fldCharType="separate"/>
    </w:r>
    <w:r w:rsidR="00315AD5">
      <w:rPr>
        <w:rFonts w:ascii="仿宋" w:eastAsia="仿宋" w:hAnsi="仿宋"/>
        <w:noProof/>
        <w:sz w:val="21"/>
        <w:szCs w:val="21"/>
      </w:rPr>
      <w:t>7</w:t>
    </w:r>
    <w:r>
      <w:rPr>
        <w:rFonts w:ascii="仿宋" w:eastAsia="仿宋" w:hAnsi="仿宋"/>
        <w:sz w:val="21"/>
        <w:szCs w:val="21"/>
      </w:rPr>
      <w:fldChar w:fldCharType="end"/>
    </w:r>
    <w:r>
      <w:rPr>
        <w:rFonts w:ascii="仿宋" w:eastAsia="仿宋" w:hAnsi="仿宋" w:hint="eastAsia"/>
        <w:sz w:val="21"/>
        <w:szCs w:val="21"/>
      </w:rPr>
      <w:t xml:space="preserve"> 页</w:t>
    </w:r>
  </w:p>
  <w:p w14:paraId="0490C82F" w14:textId="77777777" w:rsidR="00EE5F17" w:rsidRDefault="00EE5F1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C12A91" w14:textId="77777777" w:rsidR="00923CA5" w:rsidRDefault="00923CA5">
      <w:r>
        <w:separator/>
      </w:r>
    </w:p>
  </w:footnote>
  <w:footnote w:type="continuationSeparator" w:id="0">
    <w:p w14:paraId="646E0AF3" w14:textId="77777777" w:rsidR="00923CA5" w:rsidRDefault="00923CA5">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 xinxian">
    <w15:presenceInfo w15:providerId="Windows Live" w15:userId="e07c857d12b79d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937"/>
    <w:rsid w:val="0000042A"/>
    <w:rsid w:val="00014998"/>
    <w:rsid w:val="00020526"/>
    <w:rsid w:val="00025F99"/>
    <w:rsid w:val="00030281"/>
    <w:rsid w:val="000350C5"/>
    <w:rsid w:val="00040C4C"/>
    <w:rsid w:val="0005146B"/>
    <w:rsid w:val="00051AFE"/>
    <w:rsid w:val="00052E74"/>
    <w:rsid w:val="00060E38"/>
    <w:rsid w:val="0007061C"/>
    <w:rsid w:val="000777BB"/>
    <w:rsid w:val="000838B3"/>
    <w:rsid w:val="000847DF"/>
    <w:rsid w:val="00087B59"/>
    <w:rsid w:val="00097D96"/>
    <w:rsid w:val="000A0003"/>
    <w:rsid w:val="000A0441"/>
    <w:rsid w:val="000A2387"/>
    <w:rsid w:val="000C0D28"/>
    <w:rsid w:val="000D61C6"/>
    <w:rsid w:val="000F0005"/>
    <w:rsid w:val="0010221C"/>
    <w:rsid w:val="00105941"/>
    <w:rsid w:val="00111D30"/>
    <w:rsid w:val="00113B7C"/>
    <w:rsid w:val="00122062"/>
    <w:rsid w:val="0012290C"/>
    <w:rsid w:val="0012398D"/>
    <w:rsid w:val="00124675"/>
    <w:rsid w:val="00126CF1"/>
    <w:rsid w:val="0013365E"/>
    <w:rsid w:val="00137A9D"/>
    <w:rsid w:val="00141712"/>
    <w:rsid w:val="0014782D"/>
    <w:rsid w:val="0016292C"/>
    <w:rsid w:val="001908DF"/>
    <w:rsid w:val="00192937"/>
    <w:rsid w:val="00194BB0"/>
    <w:rsid w:val="001959D9"/>
    <w:rsid w:val="00196FEC"/>
    <w:rsid w:val="001A037A"/>
    <w:rsid w:val="001A3976"/>
    <w:rsid w:val="001B3BF5"/>
    <w:rsid w:val="001B4F28"/>
    <w:rsid w:val="001C2CAC"/>
    <w:rsid w:val="001C3320"/>
    <w:rsid w:val="001E4FE7"/>
    <w:rsid w:val="001F3DEE"/>
    <w:rsid w:val="001F6B61"/>
    <w:rsid w:val="002041B8"/>
    <w:rsid w:val="00206738"/>
    <w:rsid w:val="00223970"/>
    <w:rsid w:val="0022506C"/>
    <w:rsid w:val="00226A3C"/>
    <w:rsid w:val="00232AEB"/>
    <w:rsid w:val="00235B22"/>
    <w:rsid w:val="00244D16"/>
    <w:rsid w:val="00245A3A"/>
    <w:rsid w:val="00251B5B"/>
    <w:rsid w:val="002578EC"/>
    <w:rsid w:val="00261508"/>
    <w:rsid w:val="00267258"/>
    <w:rsid w:val="00286FC4"/>
    <w:rsid w:val="0028735A"/>
    <w:rsid w:val="002A3566"/>
    <w:rsid w:val="002A45FA"/>
    <w:rsid w:val="002A73F2"/>
    <w:rsid w:val="002A7E77"/>
    <w:rsid w:val="002B07BA"/>
    <w:rsid w:val="002C152D"/>
    <w:rsid w:val="002C498E"/>
    <w:rsid w:val="002C6C64"/>
    <w:rsid w:val="002D1CBC"/>
    <w:rsid w:val="002D5836"/>
    <w:rsid w:val="002E441F"/>
    <w:rsid w:val="002E6802"/>
    <w:rsid w:val="002E6B38"/>
    <w:rsid w:val="002E7EDF"/>
    <w:rsid w:val="002F0BA9"/>
    <w:rsid w:val="002F17B5"/>
    <w:rsid w:val="00307AA9"/>
    <w:rsid w:val="0031479C"/>
    <w:rsid w:val="00315AD5"/>
    <w:rsid w:val="003161FC"/>
    <w:rsid w:val="00324D53"/>
    <w:rsid w:val="00340D3F"/>
    <w:rsid w:val="00347AAC"/>
    <w:rsid w:val="00361029"/>
    <w:rsid w:val="00361B76"/>
    <w:rsid w:val="00385924"/>
    <w:rsid w:val="003910C2"/>
    <w:rsid w:val="00391932"/>
    <w:rsid w:val="00396C13"/>
    <w:rsid w:val="003A07A3"/>
    <w:rsid w:val="003B3850"/>
    <w:rsid w:val="003C365C"/>
    <w:rsid w:val="003D1034"/>
    <w:rsid w:val="003D11EC"/>
    <w:rsid w:val="003D1FFE"/>
    <w:rsid w:val="003D3E74"/>
    <w:rsid w:val="003D68E5"/>
    <w:rsid w:val="003D7769"/>
    <w:rsid w:val="003D77B3"/>
    <w:rsid w:val="003E0AB4"/>
    <w:rsid w:val="003F0B35"/>
    <w:rsid w:val="003F5CD2"/>
    <w:rsid w:val="00407E1E"/>
    <w:rsid w:val="004114B6"/>
    <w:rsid w:val="00415661"/>
    <w:rsid w:val="00415834"/>
    <w:rsid w:val="004203BA"/>
    <w:rsid w:val="0042138F"/>
    <w:rsid w:val="00427101"/>
    <w:rsid w:val="004332E8"/>
    <w:rsid w:val="004354C3"/>
    <w:rsid w:val="00436458"/>
    <w:rsid w:val="004437AF"/>
    <w:rsid w:val="00453DBD"/>
    <w:rsid w:val="00455CF6"/>
    <w:rsid w:val="00464680"/>
    <w:rsid w:val="004814A7"/>
    <w:rsid w:val="00482104"/>
    <w:rsid w:val="004826A4"/>
    <w:rsid w:val="00486591"/>
    <w:rsid w:val="004936F2"/>
    <w:rsid w:val="004A306E"/>
    <w:rsid w:val="004A5AA6"/>
    <w:rsid w:val="004D2DA8"/>
    <w:rsid w:val="004F16CE"/>
    <w:rsid w:val="004F192D"/>
    <w:rsid w:val="004F356C"/>
    <w:rsid w:val="004F3D7D"/>
    <w:rsid w:val="004F7BB4"/>
    <w:rsid w:val="004F7E55"/>
    <w:rsid w:val="00514594"/>
    <w:rsid w:val="00527D48"/>
    <w:rsid w:val="00531B1F"/>
    <w:rsid w:val="00536037"/>
    <w:rsid w:val="00536E11"/>
    <w:rsid w:val="0053724B"/>
    <w:rsid w:val="00537C14"/>
    <w:rsid w:val="00543B51"/>
    <w:rsid w:val="00564FCF"/>
    <w:rsid w:val="00566904"/>
    <w:rsid w:val="00571B9C"/>
    <w:rsid w:val="00580E13"/>
    <w:rsid w:val="00582BD2"/>
    <w:rsid w:val="0058619A"/>
    <w:rsid w:val="00587CD6"/>
    <w:rsid w:val="005903EE"/>
    <w:rsid w:val="00590C82"/>
    <w:rsid w:val="005973C5"/>
    <w:rsid w:val="005B09B8"/>
    <w:rsid w:val="005B0BDD"/>
    <w:rsid w:val="005C0E37"/>
    <w:rsid w:val="005D2916"/>
    <w:rsid w:val="005E1EC4"/>
    <w:rsid w:val="005E3614"/>
    <w:rsid w:val="005E5FC1"/>
    <w:rsid w:val="005F2A46"/>
    <w:rsid w:val="005F6482"/>
    <w:rsid w:val="006139F3"/>
    <w:rsid w:val="00613B76"/>
    <w:rsid w:val="00617578"/>
    <w:rsid w:val="00626F50"/>
    <w:rsid w:val="00626FC1"/>
    <w:rsid w:val="00645849"/>
    <w:rsid w:val="00647EC8"/>
    <w:rsid w:val="006620FE"/>
    <w:rsid w:val="00665166"/>
    <w:rsid w:val="00665920"/>
    <w:rsid w:val="00686406"/>
    <w:rsid w:val="006877EC"/>
    <w:rsid w:val="00690494"/>
    <w:rsid w:val="0069138B"/>
    <w:rsid w:val="00691E72"/>
    <w:rsid w:val="00692144"/>
    <w:rsid w:val="006B30D9"/>
    <w:rsid w:val="006B647E"/>
    <w:rsid w:val="006C0445"/>
    <w:rsid w:val="006D3CDA"/>
    <w:rsid w:val="006D4371"/>
    <w:rsid w:val="006E41E1"/>
    <w:rsid w:val="006E7B10"/>
    <w:rsid w:val="006F0A50"/>
    <w:rsid w:val="00707DF9"/>
    <w:rsid w:val="007267F0"/>
    <w:rsid w:val="00737DC0"/>
    <w:rsid w:val="00771772"/>
    <w:rsid w:val="0078593A"/>
    <w:rsid w:val="00787E17"/>
    <w:rsid w:val="0079126F"/>
    <w:rsid w:val="007917D6"/>
    <w:rsid w:val="00791C46"/>
    <w:rsid w:val="00794392"/>
    <w:rsid w:val="0079753A"/>
    <w:rsid w:val="00797FB2"/>
    <w:rsid w:val="007A10B6"/>
    <w:rsid w:val="007A3A20"/>
    <w:rsid w:val="007A4CA9"/>
    <w:rsid w:val="007A50DD"/>
    <w:rsid w:val="007B0F7F"/>
    <w:rsid w:val="007B3303"/>
    <w:rsid w:val="007B57F0"/>
    <w:rsid w:val="007C1CD9"/>
    <w:rsid w:val="007C290D"/>
    <w:rsid w:val="007D4370"/>
    <w:rsid w:val="007D4D15"/>
    <w:rsid w:val="007D5992"/>
    <w:rsid w:val="007F3146"/>
    <w:rsid w:val="007F723A"/>
    <w:rsid w:val="0085176B"/>
    <w:rsid w:val="008604BA"/>
    <w:rsid w:val="00871FA2"/>
    <w:rsid w:val="00873C40"/>
    <w:rsid w:val="00880661"/>
    <w:rsid w:val="00887712"/>
    <w:rsid w:val="00891023"/>
    <w:rsid w:val="008936A6"/>
    <w:rsid w:val="0089598F"/>
    <w:rsid w:val="008A410A"/>
    <w:rsid w:val="008A674B"/>
    <w:rsid w:val="008B4E01"/>
    <w:rsid w:val="008C0DA4"/>
    <w:rsid w:val="008C2673"/>
    <w:rsid w:val="008C5240"/>
    <w:rsid w:val="008C6F5F"/>
    <w:rsid w:val="008D7565"/>
    <w:rsid w:val="008E084B"/>
    <w:rsid w:val="008E11BE"/>
    <w:rsid w:val="008F48A7"/>
    <w:rsid w:val="008F5790"/>
    <w:rsid w:val="008F6E46"/>
    <w:rsid w:val="008F769C"/>
    <w:rsid w:val="009009BC"/>
    <w:rsid w:val="009115F7"/>
    <w:rsid w:val="00917288"/>
    <w:rsid w:val="00923CA5"/>
    <w:rsid w:val="0095108D"/>
    <w:rsid w:val="009540AB"/>
    <w:rsid w:val="00955B3E"/>
    <w:rsid w:val="00956088"/>
    <w:rsid w:val="00961746"/>
    <w:rsid w:val="0096322B"/>
    <w:rsid w:val="0097084C"/>
    <w:rsid w:val="0097214A"/>
    <w:rsid w:val="00980FA2"/>
    <w:rsid w:val="009878AB"/>
    <w:rsid w:val="00991D3F"/>
    <w:rsid w:val="00991FEC"/>
    <w:rsid w:val="00992AF7"/>
    <w:rsid w:val="009B523E"/>
    <w:rsid w:val="009B5332"/>
    <w:rsid w:val="009B5E35"/>
    <w:rsid w:val="009B6A56"/>
    <w:rsid w:val="009D0496"/>
    <w:rsid w:val="009D0AF1"/>
    <w:rsid w:val="009E4384"/>
    <w:rsid w:val="009F0FD7"/>
    <w:rsid w:val="00A07DB4"/>
    <w:rsid w:val="00A10DF4"/>
    <w:rsid w:val="00A12BD9"/>
    <w:rsid w:val="00A22306"/>
    <w:rsid w:val="00A24E6D"/>
    <w:rsid w:val="00A30185"/>
    <w:rsid w:val="00A33813"/>
    <w:rsid w:val="00A355DA"/>
    <w:rsid w:val="00A357BA"/>
    <w:rsid w:val="00A44B4B"/>
    <w:rsid w:val="00A50E3B"/>
    <w:rsid w:val="00A6488B"/>
    <w:rsid w:val="00A67CB0"/>
    <w:rsid w:val="00A704C0"/>
    <w:rsid w:val="00A80CC6"/>
    <w:rsid w:val="00A93148"/>
    <w:rsid w:val="00A9586C"/>
    <w:rsid w:val="00AA4C58"/>
    <w:rsid w:val="00AB514E"/>
    <w:rsid w:val="00AC52B4"/>
    <w:rsid w:val="00AE05BC"/>
    <w:rsid w:val="00AE7BEA"/>
    <w:rsid w:val="00AF2986"/>
    <w:rsid w:val="00AF5DF9"/>
    <w:rsid w:val="00B018CA"/>
    <w:rsid w:val="00B02A48"/>
    <w:rsid w:val="00B05F38"/>
    <w:rsid w:val="00B12645"/>
    <w:rsid w:val="00B21973"/>
    <w:rsid w:val="00B27D25"/>
    <w:rsid w:val="00B335A0"/>
    <w:rsid w:val="00B340B2"/>
    <w:rsid w:val="00B45F93"/>
    <w:rsid w:val="00B61F4F"/>
    <w:rsid w:val="00B67791"/>
    <w:rsid w:val="00B83803"/>
    <w:rsid w:val="00B8445C"/>
    <w:rsid w:val="00B97C2D"/>
    <w:rsid w:val="00BB0FB8"/>
    <w:rsid w:val="00BB488C"/>
    <w:rsid w:val="00BC0C81"/>
    <w:rsid w:val="00BE255C"/>
    <w:rsid w:val="00BE4C51"/>
    <w:rsid w:val="00BF1AAC"/>
    <w:rsid w:val="00BF3253"/>
    <w:rsid w:val="00BF34BF"/>
    <w:rsid w:val="00BF392E"/>
    <w:rsid w:val="00BF4C1A"/>
    <w:rsid w:val="00BF65FC"/>
    <w:rsid w:val="00C052EA"/>
    <w:rsid w:val="00C10233"/>
    <w:rsid w:val="00C320D5"/>
    <w:rsid w:val="00C346C6"/>
    <w:rsid w:val="00C36959"/>
    <w:rsid w:val="00C45699"/>
    <w:rsid w:val="00C46625"/>
    <w:rsid w:val="00C52827"/>
    <w:rsid w:val="00C528EC"/>
    <w:rsid w:val="00C56781"/>
    <w:rsid w:val="00C61E0F"/>
    <w:rsid w:val="00C62A6E"/>
    <w:rsid w:val="00C66B57"/>
    <w:rsid w:val="00C71286"/>
    <w:rsid w:val="00C71289"/>
    <w:rsid w:val="00C74876"/>
    <w:rsid w:val="00C7656A"/>
    <w:rsid w:val="00C767C8"/>
    <w:rsid w:val="00C80A96"/>
    <w:rsid w:val="00C862F9"/>
    <w:rsid w:val="00C935E6"/>
    <w:rsid w:val="00CA6404"/>
    <w:rsid w:val="00CB3FB5"/>
    <w:rsid w:val="00CC2CFA"/>
    <w:rsid w:val="00CC57D9"/>
    <w:rsid w:val="00CD0492"/>
    <w:rsid w:val="00CD3374"/>
    <w:rsid w:val="00CD4FAA"/>
    <w:rsid w:val="00CE2374"/>
    <w:rsid w:val="00CE3A89"/>
    <w:rsid w:val="00D0169B"/>
    <w:rsid w:val="00D17E5D"/>
    <w:rsid w:val="00D23F60"/>
    <w:rsid w:val="00D50CF8"/>
    <w:rsid w:val="00D53EF1"/>
    <w:rsid w:val="00D56720"/>
    <w:rsid w:val="00D6093D"/>
    <w:rsid w:val="00D712EC"/>
    <w:rsid w:val="00D83D4B"/>
    <w:rsid w:val="00D8662B"/>
    <w:rsid w:val="00D92706"/>
    <w:rsid w:val="00D92805"/>
    <w:rsid w:val="00D952F1"/>
    <w:rsid w:val="00D962D1"/>
    <w:rsid w:val="00D976FA"/>
    <w:rsid w:val="00DA0380"/>
    <w:rsid w:val="00DA09A5"/>
    <w:rsid w:val="00DB378E"/>
    <w:rsid w:val="00DC4088"/>
    <w:rsid w:val="00DD79D4"/>
    <w:rsid w:val="00DE251D"/>
    <w:rsid w:val="00DF2711"/>
    <w:rsid w:val="00DF7C15"/>
    <w:rsid w:val="00E0255B"/>
    <w:rsid w:val="00E027B7"/>
    <w:rsid w:val="00E02ACF"/>
    <w:rsid w:val="00E1348E"/>
    <w:rsid w:val="00E15BB1"/>
    <w:rsid w:val="00E24023"/>
    <w:rsid w:val="00E26355"/>
    <w:rsid w:val="00E3312B"/>
    <w:rsid w:val="00E33D47"/>
    <w:rsid w:val="00E51AF3"/>
    <w:rsid w:val="00E566D7"/>
    <w:rsid w:val="00E57BFB"/>
    <w:rsid w:val="00E8378B"/>
    <w:rsid w:val="00E93F64"/>
    <w:rsid w:val="00E97591"/>
    <w:rsid w:val="00EA626B"/>
    <w:rsid w:val="00EA65C0"/>
    <w:rsid w:val="00EB12E5"/>
    <w:rsid w:val="00EB1995"/>
    <w:rsid w:val="00EB5FDA"/>
    <w:rsid w:val="00EC4AE9"/>
    <w:rsid w:val="00ED4E57"/>
    <w:rsid w:val="00EE5F17"/>
    <w:rsid w:val="00EF3A68"/>
    <w:rsid w:val="00F07A61"/>
    <w:rsid w:val="00F434D1"/>
    <w:rsid w:val="00F43CD7"/>
    <w:rsid w:val="00F46D65"/>
    <w:rsid w:val="00F47778"/>
    <w:rsid w:val="00F51990"/>
    <w:rsid w:val="00F5401E"/>
    <w:rsid w:val="00F6020B"/>
    <w:rsid w:val="00F62B16"/>
    <w:rsid w:val="00F71F8A"/>
    <w:rsid w:val="00F72B20"/>
    <w:rsid w:val="00F743EB"/>
    <w:rsid w:val="00F830AB"/>
    <w:rsid w:val="00F85531"/>
    <w:rsid w:val="00F857E3"/>
    <w:rsid w:val="00F92D14"/>
    <w:rsid w:val="00FB3552"/>
    <w:rsid w:val="00FB4619"/>
    <w:rsid w:val="00FB7AB6"/>
    <w:rsid w:val="00FC63E4"/>
    <w:rsid w:val="00FD18AF"/>
    <w:rsid w:val="00FE006E"/>
    <w:rsid w:val="00FE4902"/>
    <w:rsid w:val="00FF1684"/>
    <w:rsid w:val="00FF3592"/>
    <w:rsid w:val="04ED3016"/>
    <w:rsid w:val="08FF54C7"/>
    <w:rsid w:val="0DC54538"/>
    <w:rsid w:val="0DCA2B36"/>
    <w:rsid w:val="1ADF7F1E"/>
    <w:rsid w:val="1D0611D7"/>
    <w:rsid w:val="1D365B6B"/>
    <w:rsid w:val="1DC34E84"/>
    <w:rsid w:val="2E075C59"/>
    <w:rsid w:val="3D411240"/>
    <w:rsid w:val="406C1347"/>
    <w:rsid w:val="488754E4"/>
    <w:rsid w:val="4D0F04BD"/>
    <w:rsid w:val="4FF548A0"/>
    <w:rsid w:val="51B838E7"/>
    <w:rsid w:val="68133461"/>
    <w:rsid w:val="6B11284F"/>
    <w:rsid w:val="6B214A94"/>
    <w:rsid w:val="6C46013A"/>
    <w:rsid w:val="6D6E14EB"/>
    <w:rsid w:val="6EE03156"/>
    <w:rsid w:val="7D316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87AD51"/>
  <w15:docId w15:val="{CF502150-6A81-4A5D-9F04-33B82E836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Pr>
      <w:rFonts w:ascii="宋体"/>
      <w:sz w:val="18"/>
      <w:szCs w:val="18"/>
    </w:rPr>
  </w:style>
  <w:style w:type="paragraph" w:styleId="a4">
    <w:name w:val="annotation text"/>
    <w:basedOn w:val="a"/>
    <w:link w:val="Char0"/>
    <w:pPr>
      <w:jc w:val="left"/>
    </w:pPr>
  </w:style>
  <w:style w:type="paragraph" w:styleId="a5">
    <w:name w:val="Body Text Indent"/>
    <w:basedOn w:val="a"/>
    <w:link w:val="Char1"/>
    <w:pPr>
      <w:spacing w:line="360" w:lineRule="auto"/>
      <w:ind w:firstLineChars="200" w:firstLine="560"/>
    </w:pPr>
    <w:rPr>
      <w:sz w:val="28"/>
    </w:rPr>
  </w:style>
  <w:style w:type="paragraph" w:styleId="a6">
    <w:name w:val="Balloon Text"/>
    <w:basedOn w:val="a"/>
    <w:link w:val="Char2"/>
    <w:rPr>
      <w:sz w:val="18"/>
      <w:szCs w:val="18"/>
    </w:rPr>
  </w:style>
  <w:style w:type="paragraph" w:styleId="a7">
    <w:name w:val="footer"/>
    <w:basedOn w:val="a"/>
    <w:link w:val="Char3"/>
    <w:uiPriority w:val="99"/>
    <w:pPr>
      <w:tabs>
        <w:tab w:val="center" w:pos="4153"/>
        <w:tab w:val="right" w:pos="8306"/>
      </w:tabs>
      <w:snapToGrid w:val="0"/>
      <w:jc w:val="left"/>
    </w:pPr>
    <w:rPr>
      <w:sz w:val="18"/>
      <w:szCs w:val="18"/>
    </w:rPr>
  </w:style>
  <w:style w:type="paragraph" w:styleId="a8">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link w:val="Char5"/>
    <w:rPr>
      <w:b/>
      <w:bCs/>
    </w:rPr>
  </w:style>
  <w:style w:type="table" w:styleId="aa">
    <w:name w:val="Table Grid"/>
    <w:basedOn w:val="a1"/>
    <w:uiPriority w:val="3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qFormat/>
    <w:rPr>
      <w:sz w:val="21"/>
      <w:szCs w:val="21"/>
    </w:rPr>
  </w:style>
  <w:style w:type="character" w:customStyle="1" w:styleId="Char1">
    <w:name w:val="正文文本缩进 Char"/>
    <w:link w:val="a5"/>
    <w:semiHidden/>
    <w:locked/>
    <w:rPr>
      <w:rFonts w:eastAsia="宋体"/>
      <w:kern w:val="2"/>
      <w:sz w:val="28"/>
      <w:lang w:val="en-US" w:eastAsia="zh-CN" w:bidi="ar-SA"/>
    </w:rPr>
  </w:style>
  <w:style w:type="character" w:customStyle="1" w:styleId="Char">
    <w:name w:val="文档结构图 Char"/>
    <w:link w:val="a3"/>
    <w:qFormat/>
    <w:rPr>
      <w:rFonts w:ascii="宋体"/>
      <w:kern w:val="2"/>
      <w:sz w:val="18"/>
      <w:szCs w:val="18"/>
    </w:rPr>
  </w:style>
  <w:style w:type="character" w:customStyle="1" w:styleId="Char0">
    <w:name w:val="批注文字 Char"/>
    <w:link w:val="a4"/>
    <w:qFormat/>
    <w:rPr>
      <w:kern w:val="2"/>
      <w:sz w:val="21"/>
    </w:rPr>
  </w:style>
  <w:style w:type="character" w:customStyle="1" w:styleId="Char2">
    <w:name w:val="批注框文本 Char"/>
    <w:link w:val="a6"/>
    <w:qFormat/>
    <w:rPr>
      <w:kern w:val="2"/>
      <w:sz w:val="18"/>
      <w:szCs w:val="18"/>
    </w:rPr>
  </w:style>
  <w:style w:type="character" w:customStyle="1" w:styleId="Char4">
    <w:name w:val="页眉 Char"/>
    <w:link w:val="a8"/>
    <w:qFormat/>
    <w:rPr>
      <w:kern w:val="2"/>
      <w:sz w:val="18"/>
      <w:szCs w:val="18"/>
    </w:rPr>
  </w:style>
  <w:style w:type="character" w:customStyle="1" w:styleId="Char5">
    <w:name w:val="批注主题 Char"/>
    <w:link w:val="a9"/>
    <w:rPr>
      <w:b/>
      <w:bCs/>
      <w:kern w:val="2"/>
      <w:sz w:val="21"/>
    </w:rPr>
  </w:style>
  <w:style w:type="character" w:customStyle="1" w:styleId="Char3">
    <w:name w:val="页脚 Char"/>
    <w:link w:val="a7"/>
    <w:uiPriority w:val="99"/>
    <w:qFormat/>
    <w:rPr>
      <w:kern w:val="2"/>
      <w:sz w:val="18"/>
      <w:szCs w:val="18"/>
    </w:rPr>
  </w:style>
  <w:style w:type="paragraph" w:styleId="ac">
    <w:name w:val="Plain Text"/>
    <w:basedOn w:val="a"/>
    <w:link w:val="Char6"/>
    <w:qFormat/>
    <w:rsid w:val="001F3DEE"/>
    <w:rPr>
      <w:rFonts w:ascii="宋体" w:hAnsi="Calibri" w:cs="Courier New"/>
      <w:szCs w:val="21"/>
    </w:rPr>
  </w:style>
  <w:style w:type="character" w:customStyle="1" w:styleId="Char6">
    <w:name w:val="纯文本 Char"/>
    <w:basedOn w:val="a0"/>
    <w:link w:val="ac"/>
    <w:rsid w:val="001F3DEE"/>
    <w:rPr>
      <w:rFonts w:ascii="宋体" w:cs="Courier New"/>
      <w:kern w:val="2"/>
      <w:sz w:val="21"/>
      <w:szCs w:val="21"/>
    </w:rPr>
  </w:style>
  <w:style w:type="paragraph" w:styleId="ad">
    <w:name w:val="Normal (Web)"/>
    <w:basedOn w:val="a"/>
    <w:uiPriority w:val="99"/>
    <w:unhideWhenUsed/>
    <w:rsid w:val="005C0E37"/>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335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Pages>
  <Words>520</Words>
  <Characters>2967</Characters>
  <Application>Microsoft Office Word</Application>
  <DocSecurity>0</DocSecurity>
  <Lines>24</Lines>
  <Paragraphs>6</Paragraphs>
  <ScaleCrop>false</ScaleCrop>
  <Company>Microsoft</Company>
  <LinksUpToDate>false</LinksUpToDate>
  <CharactersWithSpaces>3481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环境影响评价和竣工环保验收调查报告编制合同</dc:title>
  <dc:creator>HUA</dc:creator>
  <cp:lastModifiedBy>xu xinxian</cp:lastModifiedBy>
  <cp:revision>30</cp:revision>
  <cp:lastPrinted>2017-07-14T09:08:00Z</cp:lastPrinted>
  <dcterms:created xsi:type="dcterms:W3CDTF">2020-03-26T02:59:00Z</dcterms:created>
  <dcterms:modified xsi:type="dcterms:W3CDTF">2020-03-30T05:37:00Z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